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bookmarkStart w:id="1" w:name="_MON_1038035363"/>
    <w:bookmarkEnd w:id="1"/>
    <w:p w14:paraId="453BFF20" w14:textId="77777777" w:rsidR="00573747" w:rsidRPr="002422AB" w:rsidRDefault="002E7D03" w:rsidP="00333B3D">
      <w:pPr>
        <w:pStyle w:val="Brdtekst"/>
        <w:rPr>
          <w:rFonts w:ascii="Arial" w:hAnsi="Arial" w:cs="Arial"/>
          <w:b/>
          <w:sz w:val="22"/>
          <w:szCs w:val="22"/>
        </w:rPr>
      </w:pPr>
      <w:r w:rsidRPr="002422AB">
        <w:rPr>
          <w:rFonts w:ascii="Arial" w:hAnsi="Arial" w:cs="Arial"/>
          <w:b/>
          <w:sz w:val="22"/>
          <w:szCs w:val="22"/>
        </w:rPr>
        <w:object w:dxaOrig="4876" w:dyaOrig="1081" w14:anchorId="6435C5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7.5pt;height:53.25pt" o:ole="" fillcolor="window">
            <v:imagedata r:id="rId11" o:title=""/>
          </v:shape>
          <o:OLEObject Type="Embed" ProgID="Word.Picture.8" ShapeID="_x0000_i1025" DrawAspect="Content" ObjectID="_1652181994" r:id="rId12"/>
        </w:object>
      </w:r>
      <w:r w:rsidRPr="002422AB">
        <w:rPr>
          <w:rFonts w:ascii="Arial" w:hAnsi="Arial" w:cs="Arial"/>
          <w:b/>
          <w:sz w:val="22"/>
          <w:szCs w:val="22"/>
        </w:rPr>
        <w:br/>
      </w:r>
    </w:p>
    <w:p w14:paraId="3A3FDBC5" w14:textId="77777777" w:rsidR="00AF65F7" w:rsidRPr="002422AB" w:rsidRDefault="002E7D03" w:rsidP="00E24D48">
      <w:pPr>
        <w:pStyle w:val="Brdtekst"/>
        <w:rPr>
          <w:rFonts w:ascii="Arial" w:hAnsi="Arial" w:cs="Arial"/>
          <w:b/>
          <w:sz w:val="22"/>
          <w:szCs w:val="22"/>
        </w:rPr>
      </w:pPr>
      <w:r w:rsidRPr="002422AB">
        <w:rPr>
          <w:rFonts w:ascii="Arial" w:hAnsi="Arial" w:cs="Arial"/>
          <w:b/>
          <w:sz w:val="22"/>
          <w:szCs w:val="22"/>
        </w:rPr>
        <w:t>INFORMASJONSSKRI</w:t>
      </w:r>
      <w:r w:rsidR="00AA7ED0" w:rsidRPr="002422AB">
        <w:rPr>
          <w:rFonts w:ascii="Arial" w:hAnsi="Arial" w:cs="Arial"/>
          <w:b/>
          <w:sz w:val="22"/>
          <w:szCs w:val="22"/>
        </w:rPr>
        <w:t xml:space="preserve">V </w:t>
      </w:r>
      <w:r w:rsidR="00B037D7" w:rsidRPr="002422AB">
        <w:rPr>
          <w:rFonts w:ascii="Arial" w:hAnsi="Arial" w:cs="Arial"/>
          <w:b/>
          <w:sz w:val="22"/>
          <w:szCs w:val="22"/>
        </w:rPr>
        <w:t>2019</w:t>
      </w:r>
      <w:r w:rsidR="00AB6363" w:rsidRPr="002422AB">
        <w:rPr>
          <w:rFonts w:ascii="Arial" w:hAnsi="Arial" w:cs="Arial"/>
          <w:b/>
          <w:sz w:val="22"/>
          <w:szCs w:val="22"/>
        </w:rPr>
        <w:t>-202</w:t>
      </w:r>
      <w:r w:rsidR="00B037D7" w:rsidRPr="002422AB">
        <w:rPr>
          <w:rFonts w:ascii="Arial" w:hAnsi="Arial" w:cs="Arial"/>
          <w:b/>
          <w:sz w:val="22"/>
          <w:szCs w:val="22"/>
        </w:rPr>
        <w:t>0</w:t>
      </w:r>
      <w:r w:rsidR="00BB3858" w:rsidRPr="002422AB">
        <w:rPr>
          <w:rFonts w:ascii="Arial" w:hAnsi="Arial" w:cs="Arial"/>
          <w:b/>
          <w:sz w:val="22"/>
          <w:szCs w:val="22"/>
        </w:rPr>
        <w:tab/>
      </w:r>
      <w:r w:rsidR="00BB3858" w:rsidRPr="002422AB">
        <w:rPr>
          <w:rFonts w:ascii="Arial" w:hAnsi="Arial" w:cs="Arial"/>
          <w:b/>
          <w:sz w:val="22"/>
          <w:szCs w:val="22"/>
        </w:rPr>
        <w:tab/>
      </w:r>
      <w:r w:rsidR="00BB3858" w:rsidRPr="002422AB">
        <w:rPr>
          <w:rFonts w:ascii="Arial" w:hAnsi="Arial" w:cs="Arial"/>
          <w:b/>
          <w:sz w:val="22"/>
          <w:szCs w:val="22"/>
        </w:rPr>
        <w:tab/>
      </w:r>
      <w:r w:rsidR="006B0BBF">
        <w:rPr>
          <w:rFonts w:ascii="Arial" w:hAnsi="Arial" w:cs="Arial"/>
          <w:b/>
          <w:sz w:val="22"/>
          <w:szCs w:val="22"/>
        </w:rPr>
        <w:t>Juni</w:t>
      </w:r>
      <w:r w:rsidR="00B037D7" w:rsidRPr="002422AB">
        <w:rPr>
          <w:rFonts w:ascii="Arial" w:hAnsi="Arial" w:cs="Arial"/>
          <w:b/>
          <w:sz w:val="22"/>
          <w:szCs w:val="22"/>
        </w:rPr>
        <w:t xml:space="preserve"> </w:t>
      </w:r>
      <w:r w:rsidR="003275EE" w:rsidRPr="002422AB">
        <w:rPr>
          <w:rFonts w:ascii="Arial" w:hAnsi="Arial" w:cs="Arial"/>
          <w:b/>
          <w:sz w:val="22"/>
          <w:szCs w:val="22"/>
        </w:rPr>
        <w:t>20</w:t>
      </w:r>
      <w:r w:rsidR="00B037D7" w:rsidRPr="002422AB">
        <w:rPr>
          <w:rFonts w:ascii="Arial" w:hAnsi="Arial" w:cs="Arial"/>
          <w:b/>
          <w:sz w:val="22"/>
          <w:szCs w:val="22"/>
        </w:rPr>
        <w:t>20</w:t>
      </w:r>
      <w:r w:rsidR="003275EE" w:rsidRPr="002422AB">
        <w:rPr>
          <w:rFonts w:ascii="Arial" w:hAnsi="Arial" w:cs="Arial"/>
          <w:b/>
          <w:sz w:val="22"/>
          <w:szCs w:val="22"/>
        </w:rPr>
        <w:t xml:space="preserve"> </w:t>
      </w:r>
      <w:r w:rsidR="003275EE" w:rsidRPr="002422AB">
        <w:rPr>
          <w:rFonts w:ascii="Arial" w:hAnsi="Arial" w:cs="Arial"/>
          <w:b/>
          <w:sz w:val="22"/>
          <w:szCs w:val="22"/>
        </w:rPr>
        <w:tab/>
        <w:t xml:space="preserve">Nr: </w:t>
      </w:r>
      <w:r w:rsidR="00E72962">
        <w:rPr>
          <w:rFonts w:ascii="Arial" w:hAnsi="Arial" w:cs="Arial"/>
          <w:b/>
          <w:sz w:val="22"/>
          <w:szCs w:val="22"/>
        </w:rPr>
        <w:t>1</w:t>
      </w:r>
      <w:r w:rsidR="006B0BBF">
        <w:rPr>
          <w:rFonts w:ascii="Arial" w:hAnsi="Arial" w:cs="Arial"/>
          <w:b/>
          <w:sz w:val="22"/>
          <w:szCs w:val="22"/>
        </w:rPr>
        <w:t>6</w:t>
      </w:r>
    </w:p>
    <w:p w14:paraId="6A293332" w14:textId="1AE4AD59" w:rsidR="00BD7FC9" w:rsidRPr="00BD7FC9" w:rsidRDefault="00E72962" w:rsidP="00BD7FC9">
      <w:pPr>
        <w:pStyle w:val="Brdtekst"/>
        <w:rPr>
          <w:rFonts w:ascii="Arial" w:eastAsia="Calibri" w:hAnsi="Arial" w:cs="Arial"/>
          <w:sz w:val="22"/>
          <w:szCs w:val="22"/>
          <w:lang w:eastAsia="en-US"/>
        </w:rPr>
      </w:pPr>
      <w:r>
        <w:rPr>
          <w:rFonts w:ascii="Arial" w:eastAsia="Calibri" w:hAnsi="Arial" w:cs="Arial"/>
          <w:b/>
          <w:sz w:val="22"/>
          <w:szCs w:val="22"/>
          <w:u w:val="single"/>
          <w:lang w:eastAsia="en-US"/>
        </w:rPr>
        <w:t>Covid – 19:</w:t>
      </w:r>
      <w:r w:rsidR="00BD7FC9">
        <w:rPr>
          <w:rFonts w:ascii="Arial" w:eastAsia="Calibri" w:hAnsi="Arial" w:cs="Arial"/>
          <w:b/>
          <w:sz w:val="22"/>
          <w:szCs w:val="22"/>
          <w:u w:val="single"/>
          <w:lang w:eastAsia="en-US"/>
        </w:rPr>
        <w:br/>
      </w:r>
      <w:r w:rsidR="00BD7FC9" w:rsidRPr="00BD7FC9">
        <w:rPr>
          <w:rFonts w:ascii="Arial" w:eastAsia="Calibri" w:hAnsi="Arial" w:cs="Arial"/>
          <w:sz w:val="22"/>
          <w:szCs w:val="22"/>
          <w:lang w:eastAsia="en-US"/>
        </w:rPr>
        <w:t>Regjeringen varslet i går at det vil komme en ny revidering i smittevernveilederne for barnehager og skoler fredag</w:t>
      </w:r>
      <w:r w:rsidR="002B1229">
        <w:rPr>
          <w:rFonts w:ascii="Arial" w:eastAsia="Calibri" w:hAnsi="Arial" w:cs="Arial"/>
          <w:sz w:val="22"/>
          <w:szCs w:val="22"/>
          <w:lang w:eastAsia="en-US"/>
        </w:rPr>
        <w:t xml:space="preserve"> 29.mai. </w:t>
      </w:r>
      <w:r w:rsidR="00BD7FC9" w:rsidRPr="00BD7FC9">
        <w:rPr>
          <w:rFonts w:ascii="Arial" w:eastAsia="Calibri" w:hAnsi="Arial" w:cs="Arial"/>
          <w:sz w:val="22"/>
          <w:szCs w:val="22"/>
          <w:lang w:eastAsia="en-US"/>
        </w:rPr>
        <w:t>Lite smittespredning gjør det forsvarlig at en hel avdeling i barnehagen og en hel skoleklasse kan være én kohort. Et nytt system med rødt, gult og grønt lys skal avgjøre hvilke smitteverntiltak som gjelder i barnehage og skole. De nye smittevernveilederne legges frem i sin helhet fredag 29. mai. Modellen varierer fra grønt nivå med vanlig organisering, via gult nivå med moderate tiltak, til rødt nivå med mer omfattende tiltak. I dag praktiserer barnehagene og skolene røde tiltak. Fra og med 2. juni kan de nedjuste</w:t>
      </w:r>
      <w:r w:rsidR="002B1229">
        <w:rPr>
          <w:rFonts w:ascii="Arial" w:eastAsia="Calibri" w:hAnsi="Arial" w:cs="Arial"/>
          <w:sz w:val="22"/>
          <w:szCs w:val="22"/>
          <w:lang w:eastAsia="en-US"/>
        </w:rPr>
        <w:t>re tiltakene til gult nivå.  Dette</w:t>
      </w:r>
      <w:r w:rsidR="00BD7FC9" w:rsidRPr="00BD7FC9">
        <w:rPr>
          <w:rFonts w:ascii="Arial" w:eastAsia="Calibri" w:hAnsi="Arial" w:cs="Arial"/>
          <w:sz w:val="22"/>
          <w:szCs w:val="22"/>
          <w:lang w:eastAsia="en-US"/>
        </w:rPr>
        <w:t xml:space="preserve"> betyr at det nå innføres veiledere som gir forutsigbarhet og som kan brukes i lengre tid. Barnehagene og skolene kan planlegge for gult lys til høsten. Dersom smitten i samfunnet endrer seg, må de være forberedt på at tiltaksnivået kan skifte til rødt eller grønt. </w:t>
      </w:r>
    </w:p>
    <w:p w14:paraId="3EDEF9DF" w14:textId="49419F38" w:rsidR="00E72962" w:rsidRPr="00BD7FC9" w:rsidRDefault="00BD7FC9" w:rsidP="00BD7FC9">
      <w:pPr>
        <w:pStyle w:val="Brdtekst"/>
        <w:rPr>
          <w:rFonts w:ascii="Arial" w:eastAsia="Calibri" w:hAnsi="Arial" w:cs="Arial"/>
          <w:sz w:val="22"/>
          <w:szCs w:val="22"/>
          <w:lang w:eastAsia="en-US"/>
        </w:rPr>
      </w:pPr>
      <w:r w:rsidRPr="00BD7FC9">
        <w:rPr>
          <w:rFonts w:ascii="Arial" w:eastAsia="Calibri" w:hAnsi="Arial" w:cs="Arial"/>
          <w:sz w:val="22"/>
          <w:szCs w:val="22"/>
          <w:u w:val="single"/>
          <w:lang w:eastAsia="en-US"/>
        </w:rPr>
        <w:t>Åpningstid kommunale barnehager fremover:</w:t>
      </w:r>
      <w:r>
        <w:rPr>
          <w:rFonts w:ascii="Arial" w:eastAsia="Calibri" w:hAnsi="Arial" w:cs="Arial"/>
          <w:sz w:val="22"/>
          <w:szCs w:val="22"/>
          <w:lang w:eastAsia="en-US"/>
        </w:rPr>
        <w:br/>
      </w:r>
      <w:r w:rsidRPr="00BD7FC9">
        <w:rPr>
          <w:rFonts w:ascii="Arial" w:eastAsia="Calibri" w:hAnsi="Arial" w:cs="Arial"/>
          <w:sz w:val="22"/>
          <w:szCs w:val="22"/>
          <w:lang w:eastAsia="en-US"/>
        </w:rPr>
        <w:t>Ut fra disse signalene planlegger de kommunale</w:t>
      </w:r>
      <w:r w:rsidR="002B1229">
        <w:rPr>
          <w:rFonts w:ascii="Arial" w:eastAsia="Calibri" w:hAnsi="Arial" w:cs="Arial"/>
          <w:sz w:val="22"/>
          <w:szCs w:val="22"/>
          <w:lang w:eastAsia="en-US"/>
        </w:rPr>
        <w:t xml:space="preserve"> barnehager og skoler i Nittedal</w:t>
      </w:r>
      <w:r w:rsidRPr="00BD7FC9">
        <w:rPr>
          <w:rFonts w:ascii="Arial" w:eastAsia="Calibri" w:hAnsi="Arial" w:cs="Arial"/>
          <w:sz w:val="22"/>
          <w:szCs w:val="22"/>
          <w:lang w:eastAsia="en-US"/>
        </w:rPr>
        <w:t xml:space="preserve"> en tilnærmet vanlig åpningstid fra 8.juni. Mer informasjon følger når vi har fått gjennomgått revidert smittevernveleder som foreligger i morgen.</w:t>
      </w:r>
    </w:p>
    <w:p w14:paraId="0B24A9AB" w14:textId="33AE6BEC" w:rsidR="00A403D1" w:rsidRDefault="00A403D1" w:rsidP="00A403D1">
      <w:pPr>
        <w:rPr>
          <w:rFonts w:ascii="Arial" w:hAnsi="Arial" w:cs="Arial"/>
          <w:sz w:val="22"/>
          <w:szCs w:val="22"/>
        </w:rPr>
      </w:pPr>
    </w:p>
    <w:p w14:paraId="0381D8D4" w14:textId="047C5D36" w:rsidR="006202D8" w:rsidRPr="006202D8" w:rsidRDefault="006202D8" w:rsidP="006202D8">
      <w:pPr>
        <w:rPr>
          <w:rFonts w:ascii="Calibri" w:eastAsia="Calibri" w:hAnsi="Calibri" w:cs="Calibri"/>
          <w:sz w:val="22"/>
          <w:szCs w:val="22"/>
          <w:lang w:eastAsia="en-US"/>
        </w:rPr>
      </w:pPr>
      <w:r>
        <w:rPr>
          <w:rFonts w:ascii="Calibri" w:eastAsia="Calibri" w:hAnsi="Calibri" w:cs="Calibri"/>
          <w:sz w:val="22"/>
          <w:szCs w:val="22"/>
          <w:lang w:eastAsia="en-US"/>
        </w:rPr>
        <w:t>Aktuelle lenker:</w:t>
      </w:r>
      <w:r>
        <w:rPr>
          <w:rFonts w:ascii="Calibri" w:eastAsia="Calibri" w:hAnsi="Calibri" w:cs="Calibri"/>
          <w:sz w:val="22"/>
          <w:szCs w:val="22"/>
          <w:lang w:eastAsia="en-US"/>
        </w:rPr>
        <w:br/>
      </w:r>
      <w:r w:rsidRPr="006202D8">
        <w:rPr>
          <w:rFonts w:ascii="Calibri" w:eastAsia="Calibri" w:hAnsi="Calibri" w:cs="Calibri"/>
          <w:sz w:val="22"/>
          <w:szCs w:val="22"/>
          <w:lang w:eastAsia="en-US"/>
        </w:rPr>
        <w:t>Nivåinndeling av smitteverntiltak.</w:t>
      </w:r>
    </w:p>
    <w:p w14:paraId="2C796932" w14:textId="77777777" w:rsidR="006202D8" w:rsidRPr="006202D8" w:rsidRDefault="00AA1422" w:rsidP="006202D8">
      <w:pPr>
        <w:rPr>
          <w:rFonts w:ascii="Calibri" w:eastAsia="Calibri" w:hAnsi="Calibri" w:cs="Calibri"/>
          <w:sz w:val="22"/>
          <w:szCs w:val="22"/>
          <w:lang w:eastAsia="en-US"/>
        </w:rPr>
      </w:pPr>
      <w:hyperlink r:id="rId13" w:history="1">
        <w:r w:rsidR="006202D8" w:rsidRPr="006202D8">
          <w:rPr>
            <w:rFonts w:ascii="Calibri" w:eastAsia="Calibri" w:hAnsi="Calibri" w:cs="Calibri"/>
            <w:color w:val="0563C1"/>
            <w:sz w:val="22"/>
            <w:szCs w:val="22"/>
            <w:u w:val="single"/>
            <w:lang w:eastAsia="en-US"/>
          </w:rPr>
          <w:t>https://www.udir.no/kvalitet-og-kompetanse/sikkerhet-og-beredskap/informasjon-om-koronaviruset/trafikklysmodell-for-smitteverntiltak-for-barnehager-og-skoler/</w:t>
        </w:r>
      </w:hyperlink>
    </w:p>
    <w:p w14:paraId="48C5731D" w14:textId="77777777" w:rsidR="006202D8" w:rsidRPr="006202D8" w:rsidRDefault="006202D8" w:rsidP="006202D8">
      <w:pPr>
        <w:rPr>
          <w:rFonts w:ascii="Calibri" w:eastAsia="Calibri" w:hAnsi="Calibri" w:cs="Calibri"/>
          <w:sz w:val="22"/>
          <w:szCs w:val="22"/>
          <w:lang w:eastAsia="en-US"/>
        </w:rPr>
      </w:pPr>
    </w:p>
    <w:p w14:paraId="61AC07C4" w14:textId="3E82F55B" w:rsidR="006202D8" w:rsidRPr="00BD7FC9" w:rsidRDefault="006202D8" w:rsidP="006202D8">
      <w:pPr>
        <w:rPr>
          <w:rFonts w:ascii="Calibri" w:eastAsia="Calibri" w:hAnsi="Calibri" w:cs="Calibri"/>
          <w:color w:val="303030"/>
          <w:sz w:val="22"/>
          <w:szCs w:val="22"/>
          <w:lang w:eastAsia="en-US"/>
        </w:rPr>
      </w:pPr>
      <w:r w:rsidRPr="006202D8">
        <w:rPr>
          <w:rFonts w:ascii="Calibri" w:eastAsia="Calibri" w:hAnsi="Calibri" w:cs="Calibri"/>
          <w:color w:val="303030"/>
          <w:sz w:val="22"/>
          <w:szCs w:val="22"/>
          <w:lang w:eastAsia="en-US"/>
        </w:rPr>
        <w:t>Støtte til barnehageeier og leder om bruk av smittevernveilederen</w:t>
      </w:r>
    </w:p>
    <w:p w14:paraId="1FB2E2B1" w14:textId="77777777" w:rsidR="006202D8" w:rsidRPr="006202D8" w:rsidRDefault="00AA1422" w:rsidP="006202D8">
      <w:pPr>
        <w:rPr>
          <w:rFonts w:ascii="Calibri" w:eastAsia="Calibri" w:hAnsi="Calibri" w:cs="Calibri"/>
          <w:color w:val="1F497D"/>
          <w:sz w:val="22"/>
          <w:szCs w:val="22"/>
          <w:lang w:eastAsia="en-US"/>
        </w:rPr>
      </w:pPr>
      <w:hyperlink r:id="rId14" w:history="1">
        <w:r w:rsidR="006202D8" w:rsidRPr="006202D8">
          <w:rPr>
            <w:rFonts w:ascii="Calibri" w:eastAsia="Calibri" w:hAnsi="Calibri" w:cs="Calibri"/>
            <w:color w:val="0563C1"/>
            <w:sz w:val="22"/>
            <w:szCs w:val="22"/>
            <w:u w:val="single"/>
            <w:lang w:eastAsia="en-US"/>
          </w:rPr>
          <w:t>https://www.udir.no/kvalitet-og-kompetanse/sikkerhet-og-beredskap/informasjon-om-koronaviruset/smittevernveileder/bruk-smittevernveileder/</w:t>
        </w:r>
      </w:hyperlink>
    </w:p>
    <w:p w14:paraId="10B61F5B" w14:textId="490CCC86" w:rsidR="00BD7FC9" w:rsidRDefault="00BD7FC9" w:rsidP="007C370C">
      <w:pPr>
        <w:pStyle w:val="Brdtekst"/>
        <w:rPr>
          <w:rFonts w:ascii="Arial" w:eastAsia="Calibri" w:hAnsi="Arial" w:cs="Arial"/>
          <w:sz w:val="22"/>
          <w:szCs w:val="22"/>
        </w:rPr>
      </w:pPr>
    </w:p>
    <w:p w14:paraId="131D12A8" w14:textId="1FBBE571" w:rsidR="006B67AA" w:rsidRDefault="00BD7FC9" w:rsidP="007C370C">
      <w:pPr>
        <w:pStyle w:val="Brdtekst"/>
        <w:rPr>
          <w:rFonts w:ascii="Arial" w:eastAsia="Calibri" w:hAnsi="Arial" w:cs="Arial"/>
          <w:sz w:val="22"/>
          <w:szCs w:val="22"/>
          <w:lang w:eastAsia="en-US"/>
        </w:rPr>
      </w:pPr>
      <w:r w:rsidRPr="00BD7FC9">
        <w:rPr>
          <w:rFonts w:ascii="Arial" w:eastAsia="Calibri" w:hAnsi="Arial" w:cs="Arial"/>
          <w:sz w:val="22"/>
          <w:szCs w:val="22"/>
          <w:u w:val="single"/>
          <w:lang w:eastAsia="en-US"/>
        </w:rPr>
        <w:lastRenderedPageBreak/>
        <w:t>Utbetaling av inntektstap foreldrebetaling:</w:t>
      </w:r>
      <w:r>
        <w:rPr>
          <w:rFonts w:ascii="Arial" w:eastAsia="Calibri" w:hAnsi="Arial" w:cs="Arial"/>
          <w:sz w:val="22"/>
          <w:szCs w:val="22"/>
          <w:lang w:eastAsia="en-US"/>
        </w:rPr>
        <w:br/>
      </w:r>
      <w:r w:rsidRPr="00BD7FC9">
        <w:rPr>
          <w:rFonts w:ascii="Arial" w:eastAsia="Calibri" w:hAnsi="Arial" w:cs="Arial"/>
          <w:sz w:val="22"/>
          <w:szCs w:val="22"/>
          <w:lang w:eastAsia="en-US"/>
        </w:rPr>
        <w:t>Når det gjelder utbetaling av inntektstap foreldrebetaling vil dette bli utbetalt senest onsdag neste uke. Vi beklager at dette har tatt tid.</w:t>
      </w:r>
      <w:r w:rsidR="00564F04">
        <w:rPr>
          <w:rFonts w:ascii="Arial" w:eastAsia="Calibri" w:hAnsi="Arial" w:cs="Arial"/>
          <w:sz w:val="22"/>
          <w:szCs w:val="22"/>
          <w:lang w:eastAsia="en-US"/>
        </w:rPr>
        <w:br/>
      </w:r>
    </w:p>
    <w:p w14:paraId="5D61810F" w14:textId="0F30993A" w:rsidR="007C370C" w:rsidRDefault="006B0BBF" w:rsidP="00E24D48">
      <w:pPr>
        <w:pStyle w:val="Brdtekst"/>
        <w:rPr>
          <w:rFonts w:ascii="Arial" w:eastAsia="Calibri" w:hAnsi="Arial" w:cs="Arial"/>
          <w:sz w:val="22"/>
          <w:szCs w:val="22"/>
          <w:lang w:eastAsia="en-US"/>
        </w:rPr>
      </w:pPr>
      <w:r w:rsidRPr="006B0BBF">
        <w:rPr>
          <w:rFonts w:ascii="Arial" w:eastAsia="Calibri" w:hAnsi="Arial" w:cs="Arial"/>
          <w:sz w:val="22"/>
          <w:szCs w:val="22"/>
          <w:u w:val="single"/>
          <w:lang w:eastAsia="en-US"/>
        </w:rPr>
        <w:t>Spørsmål om ekstra utgifter i barnehagene ifm. Covid 19:</w:t>
      </w:r>
      <w:r>
        <w:rPr>
          <w:rFonts w:ascii="Arial" w:eastAsia="Calibri" w:hAnsi="Arial" w:cs="Arial"/>
          <w:sz w:val="22"/>
          <w:szCs w:val="22"/>
          <w:lang w:eastAsia="en-US"/>
        </w:rPr>
        <w:br/>
      </w:r>
      <w:r w:rsidRPr="006B0BBF">
        <w:rPr>
          <w:rFonts w:ascii="Arial" w:eastAsia="Calibri" w:hAnsi="Arial" w:cs="Arial"/>
          <w:sz w:val="22"/>
          <w:szCs w:val="22"/>
          <w:lang w:eastAsia="en-US"/>
        </w:rPr>
        <w:t>Nittedal kommune følger i utgangspunktet de ordinære budsjettene både for de kommunale barnehager og for renhold</w:t>
      </w:r>
      <w:r>
        <w:rPr>
          <w:rFonts w:ascii="Arial" w:eastAsia="Calibri" w:hAnsi="Arial" w:cs="Arial"/>
          <w:sz w:val="22"/>
          <w:szCs w:val="22"/>
          <w:lang w:eastAsia="en-US"/>
        </w:rPr>
        <w:t xml:space="preserve"> under Covid 19</w:t>
      </w:r>
      <w:r w:rsidRPr="006B0BBF">
        <w:rPr>
          <w:rFonts w:ascii="Arial" w:eastAsia="Calibri" w:hAnsi="Arial" w:cs="Arial"/>
          <w:sz w:val="22"/>
          <w:szCs w:val="22"/>
          <w:lang w:eastAsia="en-US"/>
        </w:rPr>
        <w:t>. Begge har under stenging hatt færre utgifter til drift enn vanlig, som de nå har til rådighet under gjenåpning når det følger med noen ekstra utgifter. Vi vil følge nøye med på om det er nødvendig å gå utover de ordinære driftsbudsjetter grunnet Co</w:t>
      </w:r>
      <w:r w:rsidR="00BD7FC9">
        <w:rPr>
          <w:rFonts w:ascii="Arial" w:eastAsia="Calibri" w:hAnsi="Arial" w:cs="Arial"/>
          <w:sz w:val="22"/>
          <w:szCs w:val="22"/>
          <w:lang w:eastAsia="en-US"/>
        </w:rPr>
        <w:t>rona. Da vil kommunen sikre</w:t>
      </w:r>
      <w:r w:rsidRPr="006B0BBF">
        <w:rPr>
          <w:rFonts w:ascii="Arial" w:eastAsia="Calibri" w:hAnsi="Arial" w:cs="Arial"/>
          <w:sz w:val="22"/>
          <w:szCs w:val="22"/>
          <w:lang w:eastAsia="en-US"/>
        </w:rPr>
        <w:t xml:space="preserve"> at dette blir riktig ift. kontering og likebehandling.</w:t>
      </w:r>
    </w:p>
    <w:p w14:paraId="567303CF" w14:textId="36ADF3DF" w:rsidR="001D51B8" w:rsidRPr="00A403D1" w:rsidRDefault="001D51B8" w:rsidP="00E24D48">
      <w:pPr>
        <w:pStyle w:val="Brdtekst"/>
        <w:rPr>
          <w:rFonts w:ascii="Arial" w:eastAsia="Calibri" w:hAnsi="Arial" w:cs="Arial"/>
          <w:sz w:val="22"/>
          <w:szCs w:val="22"/>
          <w:lang w:eastAsia="en-US"/>
        </w:rPr>
      </w:pPr>
    </w:p>
    <w:p w14:paraId="00A107FA" w14:textId="77777777" w:rsidR="00E24D48" w:rsidRPr="00A403D1" w:rsidRDefault="00E24D48" w:rsidP="00E24D48">
      <w:pPr>
        <w:pStyle w:val="Brdtekst"/>
        <w:rPr>
          <w:rFonts w:ascii="Arial" w:hAnsi="Arial" w:cs="Arial"/>
          <w:b/>
          <w:sz w:val="22"/>
          <w:szCs w:val="22"/>
          <w:u w:val="single"/>
        </w:rPr>
      </w:pPr>
      <w:r w:rsidRPr="00A403D1">
        <w:rPr>
          <w:rFonts w:ascii="Arial" w:eastAsia="Calibri" w:hAnsi="Arial" w:cs="Arial"/>
          <w:b/>
          <w:sz w:val="22"/>
          <w:szCs w:val="22"/>
          <w:u w:val="single"/>
          <w:lang w:eastAsia="en-US"/>
        </w:rPr>
        <w:t xml:space="preserve">Felles </w:t>
      </w:r>
      <w:r w:rsidR="00497E66" w:rsidRPr="00A403D1">
        <w:rPr>
          <w:rFonts w:ascii="Arial" w:eastAsia="Calibri" w:hAnsi="Arial" w:cs="Arial"/>
          <w:b/>
          <w:sz w:val="22"/>
          <w:szCs w:val="22"/>
          <w:u w:val="single"/>
          <w:lang w:eastAsia="en-US"/>
        </w:rPr>
        <w:t>satsninger</w:t>
      </w:r>
      <w:r w:rsidRPr="00A403D1">
        <w:rPr>
          <w:rFonts w:ascii="Arial" w:eastAsia="Calibri" w:hAnsi="Arial" w:cs="Arial"/>
          <w:b/>
          <w:sz w:val="22"/>
          <w:szCs w:val="22"/>
          <w:u w:val="single"/>
          <w:lang w:eastAsia="en-US"/>
        </w:rPr>
        <w:t>:</w:t>
      </w:r>
    </w:p>
    <w:tbl>
      <w:tblPr>
        <w:tblStyle w:val="Tabellrutenett"/>
        <w:tblW w:w="0" w:type="auto"/>
        <w:tblInd w:w="38" w:type="dxa"/>
        <w:tblLook w:val="04A0" w:firstRow="1" w:lastRow="0" w:firstColumn="1" w:lastColumn="0" w:noHBand="0" w:noVBand="1"/>
      </w:tblPr>
      <w:tblGrid>
        <w:gridCol w:w="9024"/>
      </w:tblGrid>
      <w:tr w:rsidR="00E24D48" w:rsidRPr="00A403D1" w14:paraId="63137E68" w14:textId="77777777" w:rsidTr="00EC719B">
        <w:tc>
          <w:tcPr>
            <w:tcW w:w="9024" w:type="dxa"/>
            <w:shd w:val="clear" w:color="auto" w:fill="EAF1DD" w:themeFill="accent3" w:themeFillTint="33"/>
          </w:tcPr>
          <w:p w14:paraId="3CBBA809" w14:textId="7F68944C" w:rsidR="0093234F" w:rsidRDefault="00A247C5" w:rsidP="00037326">
            <w:pPr>
              <w:autoSpaceDE w:val="0"/>
              <w:autoSpaceDN w:val="0"/>
              <w:adjustRightInd w:val="0"/>
              <w:rPr>
                <w:rFonts w:ascii="Arial" w:eastAsia="Calibri" w:hAnsi="Arial" w:cs="Arial"/>
                <w:b/>
                <w:color w:val="00B050"/>
                <w:sz w:val="22"/>
                <w:szCs w:val="22"/>
                <w:lang w:eastAsia="en-US"/>
              </w:rPr>
            </w:pPr>
            <w:r w:rsidRPr="00A403D1">
              <w:rPr>
                <w:rFonts w:ascii="Arial" w:eastAsia="Calibri" w:hAnsi="Arial" w:cs="Arial"/>
                <w:sz w:val="22"/>
                <w:szCs w:val="22"/>
                <w:lang w:eastAsia="en-US"/>
              </w:rPr>
              <w:t>Realisering av kvalitetsplan</w:t>
            </w:r>
            <w:r w:rsidRPr="00A403D1">
              <w:rPr>
                <w:rFonts w:ascii="Arial" w:eastAsia="Calibri" w:hAnsi="Arial" w:cs="Arial"/>
                <w:b/>
                <w:sz w:val="22"/>
                <w:szCs w:val="22"/>
                <w:lang w:eastAsia="en-US"/>
              </w:rPr>
              <w:t xml:space="preserve"> </w:t>
            </w:r>
            <w:r w:rsidRPr="00A403D1">
              <w:rPr>
                <w:rFonts w:ascii="Arial" w:eastAsia="Calibri" w:hAnsi="Arial" w:cs="Arial"/>
                <w:sz w:val="22"/>
                <w:szCs w:val="22"/>
                <w:lang w:eastAsia="en-US"/>
              </w:rPr>
              <w:t xml:space="preserve">– </w:t>
            </w:r>
            <w:r w:rsidRPr="00A403D1">
              <w:rPr>
                <w:rFonts w:ascii="Arial" w:eastAsia="Calibri" w:hAnsi="Arial" w:cs="Arial"/>
                <w:b/>
                <w:color w:val="00B050"/>
                <w:sz w:val="22"/>
                <w:szCs w:val="22"/>
                <w:lang w:eastAsia="en-US"/>
              </w:rPr>
              <w:t>Med skrubbsår på knærne og stjerner i øynene 2019-2022.</w:t>
            </w:r>
          </w:p>
          <w:p w14:paraId="06DC9BE8" w14:textId="77777777" w:rsidR="001D51B8" w:rsidRDefault="00E42004" w:rsidP="001D51B8">
            <w:pPr>
              <w:autoSpaceDE w:val="0"/>
              <w:autoSpaceDN w:val="0"/>
              <w:adjustRightInd w:val="0"/>
              <w:rPr>
                <w:rFonts w:ascii="Arial" w:eastAsia="Calibri" w:hAnsi="Arial" w:cs="Arial"/>
                <w:sz w:val="22"/>
                <w:szCs w:val="22"/>
                <w:lang w:eastAsia="en-US"/>
              </w:rPr>
            </w:pPr>
            <w:r>
              <w:rPr>
                <w:rFonts w:ascii="Arial" w:eastAsia="Calibri" w:hAnsi="Arial" w:cs="Arial"/>
                <w:b/>
                <w:color w:val="00B050"/>
                <w:sz w:val="22"/>
                <w:szCs w:val="22"/>
                <w:lang w:eastAsia="en-US"/>
              </w:rPr>
              <w:br/>
            </w:r>
            <w:r>
              <w:rPr>
                <w:rFonts w:ascii="Arial" w:eastAsia="Calibri" w:hAnsi="Arial" w:cs="Arial"/>
                <w:sz w:val="22"/>
                <w:szCs w:val="22"/>
                <w:lang w:eastAsia="en-US"/>
              </w:rPr>
              <w:t>Har fått tilbakemelding om at noen sliter med å åpne vedlegget i invitasjonen som ble sendt ut med forrige info. skriv. Legger derfor presentasjonen til Dag og Jørn Arild som også inneholder detaljert tidsplan for begge dagene inn på nytt.</w:t>
            </w:r>
            <w:r w:rsidR="00F84F02">
              <w:rPr>
                <w:rFonts w:ascii="Arial" w:eastAsia="Calibri" w:hAnsi="Arial" w:cs="Arial"/>
                <w:sz w:val="22"/>
                <w:szCs w:val="22"/>
                <w:lang w:eastAsia="en-US"/>
              </w:rPr>
              <w:t xml:space="preserve"> </w:t>
            </w:r>
          </w:p>
          <w:p w14:paraId="2E22D35E" w14:textId="3E322297" w:rsidR="001D51B8" w:rsidRDefault="00F84F02" w:rsidP="001D51B8">
            <w:pPr>
              <w:autoSpaceDE w:val="0"/>
              <w:autoSpaceDN w:val="0"/>
              <w:adjustRightInd w:val="0"/>
              <w:rPr>
                <w:rFonts w:ascii="Arial" w:eastAsia="Calibri" w:hAnsi="Arial" w:cs="Arial"/>
                <w:sz w:val="22"/>
                <w:szCs w:val="22"/>
                <w:lang w:eastAsia="en-US"/>
              </w:rPr>
            </w:pPr>
            <w:r>
              <w:rPr>
                <w:rFonts w:ascii="Arial" w:eastAsia="Calibri" w:hAnsi="Arial" w:cs="Arial"/>
                <w:sz w:val="22"/>
                <w:szCs w:val="22"/>
                <w:lang w:eastAsia="en-US"/>
              </w:rPr>
              <w:t xml:space="preserve">Gruppeinndelingen blir tilsendt dere </w:t>
            </w:r>
            <w:r w:rsidR="001D51B8">
              <w:rPr>
                <w:rFonts w:ascii="Arial" w:eastAsia="Calibri" w:hAnsi="Arial" w:cs="Arial"/>
                <w:sz w:val="22"/>
                <w:szCs w:val="22"/>
                <w:lang w:eastAsia="en-US"/>
              </w:rPr>
              <w:t>i løpet</w:t>
            </w:r>
            <w:r>
              <w:rPr>
                <w:rFonts w:ascii="Arial" w:eastAsia="Calibri" w:hAnsi="Arial" w:cs="Arial"/>
                <w:sz w:val="22"/>
                <w:szCs w:val="22"/>
                <w:lang w:eastAsia="en-US"/>
              </w:rPr>
              <w:t xml:space="preserve"> av neste uke.</w:t>
            </w:r>
            <w:r w:rsidR="001D51B8">
              <w:rPr>
                <w:rFonts w:ascii="Arial" w:eastAsia="Calibri" w:hAnsi="Arial" w:cs="Arial"/>
                <w:sz w:val="22"/>
                <w:szCs w:val="22"/>
                <w:lang w:eastAsia="en-US"/>
              </w:rPr>
              <w:t xml:space="preserve"> </w:t>
            </w:r>
          </w:p>
          <w:p w14:paraId="3D260B51" w14:textId="77777777" w:rsidR="001D51B8" w:rsidRDefault="001D51B8" w:rsidP="001D51B8">
            <w:pPr>
              <w:autoSpaceDE w:val="0"/>
              <w:autoSpaceDN w:val="0"/>
              <w:adjustRightInd w:val="0"/>
              <w:rPr>
                <w:rFonts w:ascii="Arial" w:eastAsia="Calibri" w:hAnsi="Arial" w:cs="Arial"/>
                <w:sz w:val="22"/>
                <w:szCs w:val="22"/>
                <w:lang w:eastAsia="en-US"/>
              </w:rPr>
            </w:pPr>
          </w:p>
          <w:p w14:paraId="6B3874B9" w14:textId="09B47BF2" w:rsidR="001D51B8" w:rsidRDefault="001D51B8" w:rsidP="001D51B8">
            <w:pPr>
              <w:autoSpaceDE w:val="0"/>
              <w:autoSpaceDN w:val="0"/>
              <w:adjustRightInd w:val="0"/>
              <w:rPr>
                <w:rFonts w:ascii="Arial" w:eastAsia="Calibri" w:hAnsi="Arial" w:cs="Arial"/>
                <w:sz w:val="22"/>
                <w:szCs w:val="22"/>
                <w:lang w:eastAsia="en-US"/>
              </w:rPr>
            </w:pPr>
            <w:r>
              <w:rPr>
                <w:rFonts w:ascii="Arial" w:eastAsia="Calibri" w:hAnsi="Arial" w:cs="Arial"/>
                <w:sz w:val="22"/>
                <w:szCs w:val="22"/>
                <w:lang w:eastAsia="en-US"/>
              </w:rPr>
              <w:t>Gjør oppmerksom på at det i forkant av samlingen er forventet at dere:</w:t>
            </w:r>
          </w:p>
          <w:p w14:paraId="6C03ADF5" w14:textId="77777777" w:rsidR="001D51B8" w:rsidRDefault="001D51B8" w:rsidP="001D51B8">
            <w:pPr>
              <w:autoSpaceDE w:val="0"/>
              <w:autoSpaceDN w:val="0"/>
              <w:adjustRightInd w:val="0"/>
              <w:rPr>
                <w:rFonts w:ascii="Arial" w:eastAsia="Calibri" w:hAnsi="Arial" w:cs="Arial"/>
                <w:sz w:val="22"/>
                <w:szCs w:val="22"/>
                <w:lang w:eastAsia="en-US"/>
              </w:rPr>
            </w:pPr>
          </w:p>
          <w:p w14:paraId="6DDFCB91" w14:textId="45B5BBD0" w:rsidR="001D51B8" w:rsidRPr="001D51B8" w:rsidRDefault="001D51B8" w:rsidP="001D51B8">
            <w:pPr>
              <w:autoSpaceDE w:val="0"/>
              <w:autoSpaceDN w:val="0"/>
              <w:adjustRightInd w:val="0"/>
              <w:rPr>
                <w:rFonts w:ascii="Arial" w:eastAsia="Calibri" w:hAnsi="Arial" w:cs="Arial"/>
                <w:sz w:val="22"/>
                <w:szCs w:val="22"/>
                <w:lang w:eastAsia="en-US"/>
              </w:rPr>
            </w:pPr>
            <w:r>
              <w:rPr>
                <w:rFonts w:ascii="Arial" w:eastAsia="Calibri" w:hAnsi="Arial" w:cs="Arial"/>
                <w:sz w:val="22"/>
                <w:szCs w:val="22"/>
                <w:lang w:eastAsia="en-US"/>
              </w:rPr>
              <w:t xml:space="preserve">a) </w:t>
            </w:r>
            <w:r w:rsidRPr="001D51B8">
              <w:rPr>
                <w:rFonts w:ascii="Arial" w:eastAsia="Calibri" w:hAnsi="Arial" w:cs="Arial"/>
                <w:sz w:val="22"/>
                <w:szCs w:val="22"/>
                <w:lang w:eastAsia="en-US"/>
              </w:rPr>
              <w:t>Bruk</w:t>
            </w:r>
            <w:r>
              <w:rPr>
                <w:rFonts w:ascii="Arial" w:eastAsia="Calibri" w:hAnsi="Arial" w:cs="Arial"/>
                <w:sz w:val="22"/>
                <w:szCs w:val="22"/>
                <w:lang w:eastAsia="en-US"/>
              </w:rPr>
              <w:t>er</w:t>
            </w:r>
            <w:r w:rsidRPr="001D51B8">
              <w:rPr>
                <w:rFonts w:ascii="Arial" w:eastAsia="Calibri" w:hAnsi="Arial" w:cs="Arial"/>
                <w:sz w:val="22"/>
                <w:szCs w:val="22"/>
                <w:lang w:eastAsia="en-US"/>
              </w:rPr>
              <w:t xml:space="preserve"> kvalitetsverktøyet på s</w:t>
            </w:r>
            <w:r w:rsidR="002B1229">
              <w:rPr>
                <w:rFonts w:ascii="Arial" w:eastAsia="Calibri" w:hAnsi="Arial" w:cs="Arial"/>
                <w:sz w:val="22"/>
                <w:szCs w:val="22"/>
                <w:lang w:eastAsia="en-US"/>
              </w:rPr>
              <w:t>.</w:t>
            </w:r>
            <w:r w:rsidRPr="001D51B8">
              <w:rPr>
                <w:rFonts w:ascii="Arial" w:eastAsia="Calibri" w:hAnsi="Arial" w:cs="Arial"/>
                <w:sz w:val="22"/>
                <w:szCs w:val="22"/>
                <w:lang w:eastAsia="en-US"/>
              </w:rPr>
              <w:t xml:space="preserve"> 30 i kvalitetsplanen til å vurdere egen barnehages praksis som lærende organisasjon. </w:t>
            </w:r>
          </w:p>
          <w:p w14:paraId="6A0E1959" w14:textId="25E0DBB0" w:rsidR="00E42004" w:rsidRDefault="001D51B8" w:rsidP="001D51B8">
            <w:pPr>
              <w:autoSpaceDE w:val="0"/>
              <w:autoSpaceDN w:val="0"/>
              <w:adjustRightInd w:val="0"/>
              <w:rPr>
                <w:rFonts w:ascii="Arial" w:eastAsia="Calibri" w:hAnsi="Arial" w:cs="Arial"/>
                <w:b/>
                <w:color w:val="00B050"/>
                <w:sz w:val="22"/>
                <w:szCs w:val="22"/>
                <w:lang w:eastAsia="en-US"/>
              </w:rPr>
            </w:pPr>
            <w:r w:rsidRPr="001D51B8">
              <w:rPr>
                <w:rFonts w:ascii="Arial" w:eastAsia="Calibri" w:hAnsi="Arial" w:cs="Arial"/>
                <w:sz w:val="22"/>
                <w:szCs w:val="22"/>
                <w:lang w:eastAsia="en-US"/>
              </w:rPr>
              <w:t>b) Bruk</w:t>
            </w:r>
            <w:r>
              <w:rPr>
                <w:rFonts w:ascii="Arial" w:eastAsia="Calibri" w:hAnsi="Arial" w:cs="Arial"/>
                <w:sz w:val="22"/>
                <w:szCs w:val="22"/>
                <w:lang w:eastAsia="en-US"/>
              </w:rPr>
              <w:t>er</w:t>
            </w:r>
            <w:r w:rsidRPr="001D51B8">
              <w:rPr>
                <w:rFonts w:ascii="Arial" w:eastAsia="Calibri" w:hAnsi="Arial" w:cs="Arial"/>
                <w:sz w:val="22"/>
                <w:szCs w:val="22"/>
                <w:lang w:eastAsia="en-US"/>
              </w:rPr>
              <w:t xml:space="preserve"> vurderingsresultatet til å beskrive hva dere trenger å starte med i utviklingen av egen barnehage som lærende organisasjon.</w:t>
            </w:r>
          </w:p>
          <w:p w14:paraId="239B0572" w14:textId="77777777" w:rsidR="006202D8" w:rsidRPr="00A403D1" w:rsidRDefault="006202D8" w:rsidP="00037326">
            <w:pPr>
              <w:autoSpaceDE w:val="0"/>
              <w:autoSpaceDN w:val="0"/>
              <w:adjustRightInd w:val="0"/>
              <w:rPr>
                <w:rFonts w:ascii="Arial" w:eastAsia="Calibri" w:hAnsi="Arial" w:cs="Arial"/>
                <w:b/>
                <w:color w:val="00B050"/>
                <w:sz w:val="22"/>
                <w:szCs w:val="22"/>
                <w:lang w:eastAsia="en-US"/>
              </w:rPr>
            </w:pPr>
          </w:p>
          <w:p w14:paraId="062A2D2D" w14:textId="36BCDF1D" w:rsidR="00EC719B" w:rsidRPr="00A403D1" w:rsidRDefault="00E42004" w:rsidP="00037326">
            <w:pPr>
              <w:autoSpaceDE w:val="0"/>
              <w:autoSpaceDN w:val="0"/>
              <w:adjustRightInd w:val="0"/>
              <w:rPr>
                <w:rFonts w:ascii="Arial" w:eastAsia="Calibri" w:hAnsi="Arial" w:cs="Arial"/>
                <w:b/>
                <w:color w:val="00B050"/>
                <w:sz w:val="22"/>
                <w:szCs w:val="22"/>
                <w:lang w:eastAsia="en-US"/>
              </w:rPr>
            </w:pPr>
            <w:r>
              <w:object w:dxaOrig="1536" w:dyaOrig="993" w14:anchorId="1E802FF7">
                <v:shape id="_x0000_i1026" type="#_x0000_t75" style="width:77.25pt;height:49.5pt" o:ole="">
                  <v:imagedata r:id="rId15" o:title=""/>
                </v:shape>
                <o:OLEObject Type="Embed" ProgID="PowerPoint.Show.12" ShapeID="_x0000_i1026" DrawAspect="Icon" ObjectID="_1652181995" r:id="rId16"/>
              </w:object>
            </w:r>
          </w:p>
          <w:p w14:paraId="1B13D65D" w14:textId="77777777" w:rsidR="00505D53" w:rsidRPr="00A403D1" w:rsidRDefault="00405399" w:rsidP="006C44E9">
            <w:pPr>
              <w:autoSpaceDE w:val="0"/>
              <w:autoSpaceDN w:val="0"/>
              <w:adjustRightInd w:val="0"/>
              <w:rPr>
                <w:rFonts w:ascii="Arial" w:eastAsia="Calibri" w:hAnsi="Arial" w:cs="Arial"/>
                <w:sz w:val="22"/>
                <w:szCs w:val="22"/>
                <w:lang w:eastAsia="en-US"/>
              </w:rPr>
            </w:pPr>
            <w:r w:rsidRPr="00A403D1">
              <w:rPr>
                <w:rFonts w:ascii="Arial" w:hAnsi="Arial" w:cs="Arial"/>
                <w:bCs/>
                <w:sz w:val="22"/>
                <w:szCs w:val="22"/>
              </w:rPr>
              <w:br/>
            </w:r>
          </w:p>
        </w:tc>
      </w:tr>
    </w:tbl>
    <w:p w14:paraId="7DE546B3" w14:textId="77777777" w:rsidR="002C38A5" w:rsidRPr="00A403D1" w:rsidRDefault="002C38A5" w:rsidP="00DE7ECD">
      <w:pPr>
        <w:pStyle w:val="Brdtekst"/>
        <w:rPr>
          <w:rFonts w:ascii="Arial" w:eastAsia="Calibri" w:hAnsi="Arial" w:cs="Arial"/>
          <w:b/>
          <w:sz w:val="22"/>
          <w:szCs w:val="22"/>
          <w:u w:val="single"/>
          <w:lang w:eastAsia="en-US"/>
        </w:rPr>
      </w:pPr>
    </w:p>
    <w:p w14:paraId="3AB958EF" w14:textId="77777777" w:rsidR="000A03AB" w:rsidRPr="00A403D1" w:rsidRDefault="000A03AB" w:rsidP="00080B55">
      <w:pPr>
        <w:rPr>
          <w:rFonts w:ascii="Arial" w:eastAsia="Calibri" w:hAnsi="Arial" w:cs="Arial"/>
          <w:b/>
          <w:sz w:val="22"/>
          <w:szCs w:val="22"/>
          <w:u w:val="single"/>
          <w:lang w:eastAsia="en-US"/>
        </w:rPr>
      </w:pPr>
    </w:p>
    <w:p w14:paraId="7395ADAD" w14:textId="77777777" w:rsidR="003C4C63" w:rsidRPr="00A403D1" w:rsidRDefault="003C4C63" w:rsidP="003C4C63">
      <w:pPr>
        <w:rPr>
          <w:rFonts w:ascii="Arial" w:eastAsia="Calibri" w:hAnsi="Arial" w:cs="Arial"/>
          <w:sz w:val="22"/>
          <w:szCs w:val="22"/>
          <w:lang w:eastAsia="en-US"/>
        </w:rPr>
      </w:pPr>
    </w:p>
    <w:p w14:paraId="11E91FEA" w14:textId="77777777" w:rsidR="002B6CD2" w:rsidRPr="00A403D1" w:rsidRDefault="002B6CD2" w:rsidP="002B6CD2">
      <w:pPr>
        <w:rPr>
          <w:rFonts w:ascii="Arial" w:hAnsi="Arial" w:cs="Arial"/>
          <w:b/>
          <w:sz w:val="22"/>
          <w:szCs w:val="22"/>
        </w:rPr>
      </w:pPr>
      <w:r w:rsidRPr="00A403D1">
        <w:rPr>
          <w:rFonts w:ascii="Arial" w:hAnsi="Arial" w:cs="Arial"/>
          <w:b/>
          <w:sz w:val="22"/>
          <w:szCs w:val="22"/>
        </w:rPr>
        <w:t>Hilsen Merethe, Thomas og Anette</w:t>
      </w:r>
    </w:p>
    <w:p w14:paraId="377A18CB" w14:textId="77777777" w:rsidR="002B6CD2" w:rsidRPr="00A403D1" w:rsidRDefault="002B6CD2" w:rsidP="002B6CD2">
      <w:pPr>
        <w:rPr>
          <w:rFonts w:ascii="Arial" w:hAnsi="Arial" w:cs="Arial"/>
          <w:b/>
          <w:sz w:val="22"/>
          <w:szCs w:val="22"/>
        </w:rPr>
      </w:pPr>
    </w:p>
    <w:p w14:paraId="6215F3D8" w14:textId="04E3DFBE" w:rsidR="00E72962" w:rsidRPr="00A403D1" w:rsidRDefault="002B6CD2" w:rsidP="00E72962">
      <w:pPr>
        <w:rPr>
          <w:rFonts w:ascii="Arial" w:hAnsi="Arial" w:cs="Arial"/>
          <w:b/>
          <w:sz w:val="22"/>
          <w:szCs w:val="22"/>
        </w:rPr>
      </w:pPr>
      <w:r w:rsidRPr="00A403D1">
        <w:rPr>
          <w:rFonts w:ascii="Arial" w:hAnsi="Arial" w:cs="Arial"/>
          <w:b/>
          <w:sz w:val="22"/>
          <w:szCs w:val="22"/>
        </w:rPr>
        <w:t>Vedlegg:</w:t>
      </w:r>
      <w:r w:rsidR="001D51B8">
        <w:rPr>
          <w:rFonts w:ascii="Arial" w:hAnsi="Arial" w:cs="Arial"/>
          <w:b/>
          <w:sz w:val="22"/>
          <w:szCs w:val="22"/>
        </w:rPr>
        <w:t xml:space="preserve"> </w:t>
      </w:r>
      <w:r w:rsidR="001D51B8" w:rsidRPr="001D51B8">
        <w:rPr>
          <w:rFonts w:ascii="Arial" w:hAnsi="Arial" w:cs="Arial"/>
          <w:sz w:val="22"/>
          <w:szCs w:val="22"/>
        </w:rPr>
        <w:t>Power</w:t>
      </w:r>
      <w:r w:rsidR="001D51B8">
        <w:rPr>
          <w:rFonts w:ascii="Arial" w:hAnsi="Arial" w:cs="Arial"/>
          <w:sz w:val="22"/>
          <w:szCs w:val="22"/>
        </w:rPr>
        <w:t>P</w:t>
      </w:r>
      <w:r w:rsidR="001D51B8" w:rsidRPr="001D51B8">
        <w:rPr>
          <w:rFonts w:ascii="Arial" w:hAnsi="Arial" w:cs="Arial"/>
          <w:sz w:val="22"/>
          <w:szCs w:val="22"/>
        </w:rPr>
        <w:t>oint presentasjon til styrerseminaret</w:t>
      </w:r>
      <w:r w:rsidR="00AD3122" w:rsidRPr="001D51B8">
        <w:rPr>
          <w:rFonts w:ascii="Arial" w:hAnsi="Arial" w:cs="Arial"/>
          <w:sz w:val="22"/>
          <w:szCs w:val="22"/>
        </w:rPr>
        <w:br/>
      </w:r>
    </w:p>
    <w:p w14:paraId="7F3885F9" w14:textId="77777777" w:rsidR="002422AB" w:rsidRPr="00A403D1" w:rsidRDefault="002422AB" w:rsidP="00D71B98">
      <w:pPr>
        <w:pStyle w:val="Listeavsnitt"/>
        <w:rPr>
          <w:rFonts w:ascii="Arial" w:hAnsi="Arial" w:cs="Arial"/>
          <w:b/>
        </w:rPr>
      </w:pPr>
    </w:p>
    <w:sectPr w:rsidR="002422AB" w:rsidRPr="00A403D1">
      <w:footerReference w:type="default" r:id="rId1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9EE2F7" w14:textId="77777777" w:rsidR="00BD7FC9" w:rsidRDefault="00BD7FC9" w:rsidP="00DF5718">
      <w:r>
        <w:separator/>
      </w:r>
    </w:p>
  </w:endnote>
  <w:endnote w:type="continuationSeparator" w:id="0">
    <w:p w14:paraId="1BB23F28" w14:textId="77777777" w:rsidR="00BD7FC9" w:rsidRDefault="00BD7FC9" w:rsidP="00DF5718">
      <w:r>
        <w:continuationSeparator/>
      </w:r>
    </w:p>
  </w:endnote>
  <w:endnote w:type="continuationNotice" w:id="1">
    <w:p w14:paraId="118BEA73" w14:textId="77777777" w:rsidR="00BD7FC9" w:rsidRDefault="00BD7F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88628839"/>
      <w:docPartObj>
        <w:docPartGallery w:val="Page Numbers (Bottom of Page)"/>
        <w:docPartUnique/>
      </w:docPartObj>
    </w:sdtPr>
    <w:sdtEndPr/>
    <w:sdtContent>
      <w:p w14:paraId="69483089" w14:textId="7C1405BF" w:rsidR="00BD7FC9" w:rsidRDefault="00BD7FC9">
        <w:pPr>
          <w:pStyle w:val="Bunntekst"/>
          <w:jc w:val="right"/>
        </w:pPr>
        <w:r>
          <w:fldChar w:fldCharType="begin"/>
        </w:r>
        <w:r>
          <w:instrText>PAGE   \* MERGEFORMAT</w:instrText>
        </w:r>
        <w:r>
          <w:fldChar w:fldCharType="separate"/>
        </w:r>
        <w:r w:rsidR="00AA1422">
          <w:rPr>
            <w:noProof/>
          </w:rPr>
          <w:t>2</w:t>
        </w:r>
        <w:r>
          <w:fldChar w:fldCharType="end"/>
        </w:r>
      </w:p>
    </w:sdtContent>
  </w:sdt>
  <w:p w14:paraId="117AE8D7" w14:textId="77777777" w:rsidR="00BD7FC9" w:rsidRDefault="00BD7FC9">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4C3DFF" w14:textId="77777777" w:rsidR="00BD7FC9" w:rsidRDefault="00BD7FC9" w:rsidP="00DF5718">
      <w:r>
        <w:separator/>
      </w:r>
    </w:p>
  </w:footnote>
  <w:footnote w:type="continuationSeparator" w:id="0">
    <w:p w14:paraId="5A8FECF0" w14:textId="77777777" w:rsidR="00BD7FC9" w:rsidRDefault="00BD7FC9" w:rsidP="00DF5718">
      <w:r>
        <w:continuationSeparator/>
      </w:r>
    </w:p>
  </w:footnote>
  <w:footnote w:type="continuationNotice" w:id="1">
    <w:p w14:paraId="2D9B79BB" w14:textId="77777777" w:rsidR="00BD7FC9" w:rsidRDefault="00BD7FC9"/>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A9C47722"/>
    <w:lvl w:ilvl="0">
      <w:start w:val="1"/>
      <w:numFmt w:val="bullet"/>
      <w:pStyle w:val="Punktliste2"/>
      <w:lvlText w:val=""/>
      <w:lvlJc w:val="left"/>
      <w:pPr>
        <w:tabs>
          <w:tab w:val="num" w:pos="643"/>
        </w:tabs>
        <w:ind w:left="643" w:hanging="360"/>
      </w:pPr>
      <w:rPr>
        <w:rFonts w:ascii="Symbol" w:hAnsi="Symbol" w:hint="default"/>
      </w:rPr>
    </w:lvl>
  </w:abstractNum>
  <w:abstractNum w:abstractNumId="1" w15:restartNumberingAfterBreak="0">
    <w:nsid w:val="004E579D"/>
    <w:multiLevelType w:val="hybridMultilevel"/>
    <w:tmpl w:val="BA6C6E6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02D144C9"/>
    <w:multiLevelType w:val="multilevel"/>
    <w:tmpl w:val="1E4234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4A6C21"/>
    <w:multiLevelType w:val="hybridMultilevel"/>
    <w:tmpl w:val="1D500D8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9793C59"/>
    <w:multiLevelType w:val="hybridMultilevel"/>
    <w:tmpl w:val="60DC4426"/>
    <w:lvl w:ilvl="0" w:tplc="74BA5D64">
      <w:numFmt w:val="bullet"/>
      <w:lvlText w:val="-"/>
      <w:lvlJc w:val="left"/>
      <w:pPr>
        <w:ind w:left="720" w:hanging="360"/>
      </w:pPr>
      <w:rPr>
        <w:rFonts w:ascii="Comic Sans MS" w:eastAsia="Times New Roman" w:hAnsi="Comic Sans MS"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D1531B2"/>
    <w:multiLevelType w:val="hybridMultilevel"/>
    <w:tmpl w:val="5E82FDA6"/>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EC61CD0"/>
    <w:multiLevelType w:val="hybridMultilevel"/>
    <w:tmpl w:val="34088C9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56A69B7"/>
    <w:multiLevelType w:val="hybridMultilevel"/>
    <w:tmpl w:val="BF5833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39E956D6"/>
    <w:multiLevelType w:val="hybridMultilevel"/>
    <w:tmpl w:val="08145BE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3DD9704E"/>
    <w:multiLevelType w:val="hybridMultilevel"/>
    <w:tmpl w:val="816CB088"/>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48E9605F"/>
    <w:multiLevelType w:val="hybridMultilevel"/>
    <w:tmpl w:val="68FE50A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529E36EA"/>
    <w:multiLevelType w:val="hybridMultilevel"/>
    <w:tmpl w:val="EDB273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58A164B6"/>
    <w:multiLevelType w:val="hybridMultilevel"/>
    <w:tmpl w:val="CCF8DAE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abstractNum w:abstractNumId="13" w15:restartNumberingAfterBreak="0">
    <w:nsid w:val="647A76BB"/>
    <w:multiLevelType w:val="hybridMultilevel"/>
    <w:tmpl w:val="8162F39C"/>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5F93D74"/>
    <w:multiLevelType w:val="hybridMultilevel"/>
    <w:tmpl w:val="A1723DE0"/>
    <w:lvl w:ilvl="0" w:tplc="0414000D">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73E97CF7"/>
    <w:multiLevelType w:val="hybridMultilevel"/>
    <w:tmpl w:val="E0EC6EE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15"/>
  </w:num>
  <w:num w:numId="5">
    <w:abstractNumId w:val="3"/>
  </w:num>
  <w:num w:numId="6">
    <w:abstractNumId w:val="6"/>
  </w:num>
  <w:num w:numId="7">
    <w:abstractNumId w:val="7"/>
  </w:num>
  <w:num w:numId="8">
    <w:abstractNumId w:val="8"/>
  </w:num>
  <w:num w:numId="9">
    <w:abstractNumId w:val="2"/>
  </w:num>
  <w:num w:numId="10">
    <w:abstractNumId w:val="5"/>
  </w:num>
  <w:num w:numId="11">
    <w:abstractNumId w:val="14"/>
  </w:num>
  <w:num w:numId="12">
    <w:abstractNumId w:val="13"/>
  </w:num>
  <w:num w:numId="13">
    <w:abstractNumId w:val="9"/>
  </w:num>
  <w:num w:numId="14">
    <w:abstractNumId w:val="12"/>
  </w:num>
  <w:num w:numId="15">
    <w:abstractNumId w:val="11"/>
  </w:num>
  <w:num w:numId="16">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0A5"/>
    <w:rsid w:val="0000561B"/>
    <w:rsid w:val="000110C3"/>
    <w:rsid w:val="000126AA"/>
    <w:rsid w:val="000131D0"/>
    <w:rsid w:val="00013282"/>
    <w:rsid w:val="00014092"/>
    <w:rsid w:val="00015C44"/>
    <w:rsid w:val="00015E02"/>
    <w:rsid w:val="0002180A"/>
    <w:rsid w:val="000238B0"/>
    <w:rsid w:val="000326A1"/>
    <w:rsid w:val="00037326"/>
    <w:rsid w:val="00043BAF"/>
    <w:rsid w:val="000513C5"/>
    <w:rsid w:val="00060580"/>
    <w:rsid w:val="00064A46"/>
    <w:rsid w:val="000737BB"/>
    <w:rsid w:val="00076F53"/>
    <w:rsid w:val="00080B55"/>
    <w:rsid w:val="0008573D"/>
    <w:rsid w:val="00091AD8"/>
    <w:rsid w:val="000A03AB"/>
    <w:rsid w:val="000A1BD0"/>
    <w:rsid w:val="000A7125"/>
    <w:rsid w:val="000B02BE"/>
    <w:rsid w:val="000B7969"/>
    <w:rsid w:val="000C431D"/>
    <w:rsid w:val="000D0F22"/>
    <w:rsid w:val="000D3C6A"/>
    <w:rsid w:val="000E2346"/>
    <w:rsid w:val="000F214E"/>
    <w:rsid w:val="000F5D6A"/>
    <w:rsid w:val="00100A61"/>
    <w:rsid w:val="00101C9C"/>
    <w:rsid w:val="00102E44"/>
    <w:rsid w:val="00103BAB"/>
    <w:rsid w:val="00104714"/>
    <w:rsid w:val="0010667C"/>
    <w:rsid w:val="00117EB1"/>
    <w:rsid w:val="00131119"/>
    <w:rsid w:val="0014103E"/>
    <w:rsid w:val="00144142"/>
    <w:rsid w:val="00146D24"/>
    <w:rsid w:val="001500CB"/>
    <w:rsid w:val="00163840"/>
    <w:rsid w:val="00163F93"/>
    <w:rsid w:val="00164637"/>
    <w:rsid w:val="0017288B"/>
    <w:rsid w:val="001748F5"/>
    <w:rsid w:val="001757D6"/>
    <w:rsid w:val="001831ED"/>
    <w:rsid w:val="00187B2B"/>
    <w:rsid w:val="001905A6"/>
    <w:rsid w:val="00192D5B"/>
    <w:rsid w:val="0019576B"/>
    <w:rsid w:val="00196F57"/>
    <w:rsid w:val="001A1DF0"/>
    <w:rsid w:val="001A68C7"/>
    <w:rsid w:val="001B51E9"/>
    <w:rsid w:val="001C7E2A"/>
    <w:rsid w:val="001D1293"/>
    <w:rsid w:val="001D51B8"/>
    <w:rsid w:val="001D52B9"/>
    <w:rsid w:val="001E3162"/>
    <w:rsid w:val="001E58E6"/>
    <w:rsid w:val="001F22FF"/>
    <w:rsid w:val="001F5E7F"/>
    <w:rsid w:val="00201D0E"/>
    <w:rsid w:val="00213B8F"/>
    <w:rsid w:val="00217BD2"/>
    <w:rsid w:val="002200C9"/>
    <w:rsid w:val="00226897"/>
    <w:rsid w:val="002269A6"/>
    <w:rsid w:val="00236BC0"/>
    <w:rsid w:val="002422AB"/>
    <w:rsid w:val="002500A6"/>
    <w:rsid w:val="00252F9B"/>
    <w:rsid w:val="00256F8F"/>
    <w:rsid w:val="002613FE"/>
    <w:rsid w:val="002678EC"/>
    <w:rsid w:val="00270C2B"/>
    <w:rsid w:val="002710F8"/>
    <w:rsid w:val="002715DA"/>
    <w:rsid w:val="00272F66"/>
    <w:rsid w:val="0027572C"/>
    <w:rsid w:val="00275D58"/>
    <w:rsid w:val="002777A6"/>
    <w:rsid w:val="002813A7"/>
    <w:rsid w:val="002839CC"/>
    <w:rsid w:val="002845D4"/>
    <w:rsid w:val="00284709"/>
    <w:rsid w:val="00294CAD"/>
    <w:rsid w:val="002958EC"/>
    <w:rsid w:val="00297861"/>
    <w:rsid w:val="002A013C"/>
    <w:rsid w:val="002A288A"/>
    <w:rsid w:val="002A463D"/>
    <w:rsid w:val="002B0150"/>
    <w:rsid w:val="002B1229"/>
    <w:rsid w:val="002B6CD2"/>
    <w:rsid w:val="002B7DC1"/>
    <w:rsid w:val="002C1122"/>
    <w:rsid w:val="002C38A5"/>
    <w:rsid w:val="002C4720"/>
    <w:rsid w:val="002C62AC"/>
    <w:rsid w:val="002D311E"/>
    <w:rsid w:val="002D4F00"/>
    <w:rsid w:val="002D57E0"/>
    <w:rsid w:val="002D6676"/>
    <w:rsid w:val="002E7D03"/>
    <w:rsid w:val="002F1BA2"/>
    <w:rsid w:val="002F4604"/>
    <w:rsid w:val="002F5AD7"/>
    <w:rsid w:val="002F6C22"/>
    <w:rsid w:val="002F6F3C"/>
    <w:rsid w:val="002F7E6E"/>
    <w:rsid w:val="00300699"/>
    <w:rsid w:val="00305EDD"/>
    <w:rsid w:val="00306F25"/>
    <w:rsid w:val="00315A11"/>
    <w:rsid w:val="003221A1"/>
    <w:rsid w:val="0032263D"/>
    <w:rsid w:val="00324125"/>
    <w:rsid w:val="003265DA"/>
    <w:rsid w:val="00326B84"/>
    <w:rsid w:val="00327160"/>
    <w:rsid w:val="003275EE"/>
    <w:rsid w:val="00332AEB"/>
    <w:rsid w:val="00333B3D"/>
    <w:rsid w:val="00336D3A"/>
    <w:rsid w:val="00337193"/>
    <w:rsid w:val="00346B2C"/>
    <w:rsid w:val="003532AC"/>
    <w:rsid w:val="0035515F"/>
    <w:rsid w:val="0035530E"/>
    <w:rsid w:val="00362C9F"/>
    <w:rsid w:val="00365917"/>
    <w:rsid w:val="00373F85"/>
    <w:rsid w:val="00375E11"/>
    <w:rsid w:val="003819F0"/>
    <w:rsid w:val="00382727"/>
    <w:rsid w:val="00382DEC"/>
    <w:rsid w:val="0038442C"/>
    <w:rsid w:val="00385CB0"/>
    <w:rsid w:val="003900FB"/>
    <w:rsid w:val="003904C4"/>
    <w:rsid w:val="003921EC"/>
    <w:rsid w:val="003944DD"/>
    <w:rsid w:val="0039749D"/>
    <w:rsid w:val="00397F84"/>
    <w:rsid w:val="003A1F10"/>
    <w:rsid w:val="003B73BA"/>
    <w:rsid w:val="003C0258"/>
    <w:rsid w:val="003C0AE2"/>
    <w:rsid w:val="003C4C63"/>
    <w:rsid w:val="003D1FA1"/>
    <w:rsid w:val="003D3DD5"/>
    <w:rsid w:val="003D4021"/>
    <w:rsid w:val="003D7947"/>
    <w:rsid w:val="003E0695"/>
    <w:rsid w:val="003E12AA"/>
    <w:rsid w:val="003E20A5"/>
    <w:rsid w:val="003F018E"/>
    <w:rsid w:val="003F0436"/>
    <w:rsid w:val="003F2F88"/>
    <w:rsid w:val="00405399"/>
    <w:rsid w:val="004109F5"/>
    <w:rsid w:val="00415962"/>
    <w:rsid w:val="00416021"/>
    <w:rsid w:val="00423B72"/>
    <w:rsid w:val="004243A9"/>
    <w:rsid w:val="00437338"/>
    <w:rsid w:val="004402CB"/>
    <w:rsid w:val="004409C9"/>
    <w:rsid w:val="00440A81"/>
    <w:rsid w:val="00443924"/>
    <w:rsid w:val="00450BCC"/>
    <w:rsid w:val="004544E1"/>
    <w:rsid w:val="00454F28"/>
    <w:rsid w:val="00455F63"/>
    <w:rsid w:val="0046007C"/>
    <w:rsid w:val="004669B6"/>
    <w:rsid w:val="004701E1"/>
    <w:rsid w:val="00473AEC"/>
    <w:rsid w:val="0047667C"/>
    <w:rsid w:val="00483BFA"/>
    <w:rsid w:val="00497E66"/>
    <w:rsid w:val="004A1E99"/>
    <w:rsid w:val="004B56C8"/>
    <w:rsid w:val="004B7439"/>
    <w:rsid w:val="004C383C"/>
    <w:rsid w:val="004C52E7"/>
    <w:rsid w:val="004D4C1D"/>
    <w:rsid w:val="004D586E"/>
    <w:rsid w:val="004E16FE"/>
    <w:rsid w:val="004E23FB"/>
    <w:rsid w:val="004E7411"/>
    <w:rsid w:val="004E7AC3"/>
    <w:rsid w:val="004F163D"/>
    <w:rsid w:val="004F3E53"/>
    <w:rsid w:val="004F5245"/>
    <w:rsid w:val="004F7AC5"/>
    <w:rsid w:val="00500301"/>
    <w:rsid w:val="00500554"/>
    <w:rsid w:val="00502DBF"/>
    <w:rsid w:val="00505D53"/>
    <w:rsid w:val="0051265B"/>
    <w:rsid w:val="005133AC"/>
    <w:rsid w:val="00513B0B"/>
    <w:rsid w:val="005144BB"/>
    <w:rsid w:val="00521A11"/>
    <w:rsid w:val="005236B5"/>
    <w:rsid w:val="00527352"/>
    <w:rsid w:val="00527DF8"/>
    <w:rsid w:val="00533ABA"/>
    <w:rsid w:val="00535B8D"/>
    <w:rsid w:val="00551818"/>
    <w:rsid w:val="00557152"/>
    <w:rsid w:val="00561A30"/>
    <w:rsid w:val="00562394"/>
    <w:rsid w:val="00563575"/>
    <w:rsid w:val="00564F04"/>
    <w:rsid w:val="00565E12"/>
    <w:rsid w:val="00573747"/>
    <w:rsid w:val="005803B3"/>
    <w:rsid w:val="00583FF8"/>
    <w:rsid w:val="00585783"/>
    <w:rsid w:val="0059002D"/>
    <w:rsid w:val="00590DFA"/>
    <w:rsid w:val="0059111F"/>
    <w:rsid w:val="00592DB2"/>
    <w:rsid w:val="005947A2"/>
    <w:rsid w:val="005947DF"/>
    <w:rsid w:val="00596A00"/>
    <w:rsid w:val="00597DE8"/>
    <w:rsid w:val="005A78A2"/>
    <w:rsid w:val="005B51E3"/>
    <w:rsid w:val="005B67A7"/>
    <w:rsid w:val="005B724B"/>
    <w:rsid w:val="005B772C"/>
    <w:rsid w:val="005C2BFD"/>
    <w:rsid w:val="005C6529"/>
    <w:rsid w:val="005C757A"/>
    <w:rsid w:val="005D282E"/>
    <w:rsid w:val="005E14AE"/>
    <w:rsid w:val="005E5DD9"/>
    <w:rsid w:val="005E6E42"/>
    <w:rsid w:val="00607A5C"/>
    <w:rsid w:val="006141C6"/>
    <w:rsid w:val="00614ECF"/>
    <w:rsid w:val="00616C8D"/>
    <w:rsid w:val="006177F9"/>
    <w:rsid w:val="006202D8"/>
    <w:rsid w:val="00625726"/>
    <w:rsid w:val="0063037D"/>
    <w:rsid w:val="00636CF9"/>
    <w:rsid w:val="00637E69"/>
    <w:rsid w:val="00646929"/>
    <w:rsid w:val="006534AA"/>
    <w:rsid w:val="00660623"/>
    <w:rsid w:val="0066146B"/>
    <w:rsid w:val="00662591"/>
    <w:rsid w:val="00663224"/>
    <w:rsid w:val="006646A2"/>
    <w:rsid w:val="00664B69"/>
    <w:rsid w:val="00667138"/>
    <w:rsid w:val="00671052"/>
    <w:rsid w:val="0067746C"/>
    <w:rsid w:val="00680C0E"/>
    <w:rsid w:val="00685560"/>
    <w:rsid w:val="00685C87"/>
    <w:rsid w:val="0068604D"/>
    <w:rsid w:val="006927D5"/>
    <w:rsid w:val="00692E08"/>
    <w:rsid w:val="00696191"/>
    <w:rsid w:val="006A2E68"/>
    <w:rsid w:val="006A493F"/>
    <w:rsid w:val="006B0BBF"/>
    <w:rsid w:val="006B584C"/>
    <w:rsid w:val="006B67AA"/>
    <w:rsid w:val="006C07CF"/>
    <w:rsid w:val="006C44E9"/>
    <w:rsid w:val="006C671C"/>
    <w:rsid w:val="006C7405"/>
    <w:rsid w:val="006D37F1"/>
    <w:rsid w:val="006D6FB5"/>
    <w:rsid w:val="006E254F"/>
    <w:rsid w:val="006E3BAC"/>
    <w:rsid w:val="006F3AEF"/>
    <w:rsid w:val="006F4FD8"/>
    <w:rsid w:val="006F5420"/>
    <w:rsid w:val="007036B6"/>
    <w:rsid w:val="007054A7"/>
    <w:rsid w:val="00705F34"/>
    <w:rsid w:val="0070795F"/>
    <w:rsid w:val="007157D5"/>
    <w:rsid w:val="00715F4E"/>
    <w:rsid w:val="00724155"/>
    <w:rsid w:val="0074584E"/>
    <w:rsid w:val="00747E42"/>
    <w:rsid w:val="0075353E"/>
    <w:rsid w:val="00756BAE"/>
    <w:rsid w:val="00757CFD"/>
    <w:rsid w:val="007619DC"/>
    <w:rsid w:val="007674A7"/>
    <w:rsid w:val="0077112D"/>
    <w:rsid w:val="007756FD"/>
    <w:rsid w:val="007837CF"/>
    <w:rsid w:val="007856D9"/>
    <w:rsid w:val="00790D8F"/>
    <w:rsid w:val="00791AF5"/>
    <w:rsid w:val="007928C7"/>
    <w:rsid w:val="00797523"/>
    <w:rsid w:val="007A069B"/>
    <w:rsid w:val="007A7FD5"/>
    <w:rsid w:val="007B17AA"/>
    <w:rsid w:val="007B1A3D"/>
    <w:rsid w:val="007B249B"/>
    <w:rsid w:val="007B6386"/>
    <w:rsid w:val="007C36F4"/>
    <w:rsid w:val="007C370C"/>
    <w:rsid w:val="007D6827"/>
    <w:rsid w:val="007D7139"/>
    <w:rsid w:val="007F2D2C"/>
    <w:rsid w:val="00801759"/>
    <w:rsid w:val="00802578"/>
    <w:rsid w:val="00806945"/>
    <w:rsid w:val="00812C4B"/>
    <w:rsid w:val="00816A0D"/>
    <w:rsid w:val="00816EFF"/>
    <w:rsid w:val="008246B6"/>
    <w:rsid w:val="00824E11"/>
    <w:rsid w:val="00826C48"/>
    <w:rsid w:val="00841C7E"/>
    <w:rsid w:val="00843088"/>
    <w:rsid w:val="00845ABB"/>
    <w:rsid w:val="00845D33"/>
    <w:rsid w:val="0085623C"/>
    <w:rsid w:val="00862B9A"/>
    <w:rsid w:val="00865311"/>
    <w:rsid w:val="00867F10"/>
    <w:rsid w:val="00870F8E"/>
    <w:rsid w:val="008744D2"/>
    <w:rsid w:val="00875C7E"/>
    <w:rsid w:val="008769B9"/>
    <w:rsid w:val="008822DC"/>
    <w:rsid w:val="00890852"/>
    <w:rsid w:val="00893307"/>
    <w:rsid w:val="00896D20"/>
    <w:rsid w:val="008A15E6"/>
    <w:rsid w:val="008A7231"/>
    <w:rsid w:val="008B4E3C"/>
    <w:rsid w:val="008C0120"/>
    <w:rsid w:val="008C2C66"/>
    <w:rsid w:val="008D13CA"/>
    <w:rsid w:val="008D627C"/>
    <w:rsid w:val="008E2E6F"/>
    <w:rsid w:val="008E724E"/>
    <w:rsid w:val="008F51E2"/>
    <w:rsid w:val="00905C28"/>
    <w:rsid w:val="009078B9"/>
    <w:rsid w:val="00913F3F"/>
    <w:rsid w:val="00925234"/>
    <w:rsid w:val="00926974"/>
    <w:rsid w:val="0092767E"/>
    <w:rsid w:val="0093046B"/>
    <w:rsid w:val="0093120B"/>
    <w:rsid w:val="0093234F"/>
    <w:rsid w:val="00932F44"/>
    <w:rsid w:val="00933649"/>
    <w:rsid w:val="00942795"/>
    <w:rsid w:val="00942B56"/>
    <w:rsid w:val="00946DA2"/>
    <w:rsid w:val="00946EB4"/>
    <w:rsid w:val="0095017A"/>
    <w:rsid w:val="0095240C"/>
    <w:rsid w:val="00952D37"/>
    <w:rsid w:val="00955BAD"/>
    <w:rsid w:val="0096232D"/>
    <w:rsid w:val="00970F01"/>
    <w:rsid w:val="009710F3"/>
    <w:rsid w:val="00976CAA"/>
    <w:rsid w:val="009772AA"/>
    <w:rsid w:val="009858A4"/>
    <w:rsid w:val="00987D06"/>
    <w:rsid w:val="0099293C"/>
    <w:rsid w:val="00994056"/>
    <w:rsid w:val="009979C3"/>
    <w:rsid w:val="009A3474"/>
    <w:rsid w:val="009A4F72"/>
    <w:rsid w:val="009B60BA"/>
    <w:rsid w:val="009C113F"/>
    <w:rsid w:val="009C630A"/>
    <w:rsid w:val="009D7D63"/>
    <w:rsid w:val="009E04CB"/>
    <w:rsid w:val="009E05A4"/>
    <w:rsid w:val="009E13DF"/>
    <w:rsid w:val="009E2BA8"/>
    <w:rsid w:val="009E482E"/>
    <w:rsid w:val="009F2116"/>
    <w:rsid w:val="009F5EDA"/>
    <w:rsid w:val="009F67CD"/>
    <w:rsid w:val="00A02698"/>
    <w:rsid w:val="00A03F36"/>
    <w:rsid w:val="00A05269"/>
    <w:rsid w:val="00A0593C"/>
    <w:rsid w:val="00A12E02"/>
    <w:rsid w:val="00A161B0"/>
    <w:rsid w:val="00A17995"/>
    <w:rsid w:val="00A17D1A"/>
    <w:rsid w:val="00A22264"/>
    <w:rsid w:val="00A247C5"/>
    <w:rsid w:val="00A25FCF"/>
    <w:rsid w:val="00A271A4"/>
    <w:rsid w:val="00A2767A"/>
    <w:rsid w:val="00A320E7"/>
    <w:rsid w:val="00A336AD"/>
    <w:rsid w:val="00A339C0"/>
    <w:rsid w:val="00A34A95"/>
    <w:rsid w:val="00A403D1"/>
    <w:rsid w:val="00A40F35"/>
    <w:rsid w:val="00A41909"/>
    <w:rsid w:val="00A41AEB"/>
    <w:rsid w:val="00A504C3"/>
    <w:rsid w:val="00A57903"/>
    <w:rsid w:val="00A63D1F"/>
    <w:rsid w:val="00A63D3D"/>
    <w:rsid w:val="00A66592"/>
    <w:rsid w:val="00A67EC6"/>
    <w:rsid w:val="00A71059"/>
    <w:rsid w:val="00A74D5F"/>
    <w:rsid w:val="00A77DCB"/>
    <w:rsid w:val="00A818C2"/>
    <w:rsid w:val="00A81C79"/>
    <w:rsid w:val="00A879CD"/>
    <w:rsid w:val="00A901E1"/>
    <w:rsid w:val="00A902C2"/>
    <w:rsid w:val="00AA1422"/>
    <w:rsid w:val="00AA1E44"/>
    <w:rsid w:val="00AA7A8E"/>
    <w:rsid w:val="00AA7ED0"/>
    <w:rsid w:val="00AB077F"/>
    <w:rsid w:val="00AB2690"/>
    <w:rsid w:val="00AB26AF"/>
    <w:rsid w:val="00AB46FA"/>
    <w:rsid w:val="00AB4922"/>
    <w:rsid w:val="00AB55B0"/>
    <w:rsid w:val="00AB6363"/>
    <w:rsid w:val="00AC535C"/>
    <w:rsid w:val="00AC57A7"/>
    <w:rsid w:val="00AD126B"/>
    <w:rsid w:val="00AD2EA6"/>
    <w:rsid w:val="00AD3122"/>
    <w:rsid w:val="00AD7C82"/>
    <w:rsid w:val="00AE0115"/>
    <w:rsid w:val="00AE1135"/>
    <w:rsid w:val="00AE2202"/>
    <w:rsid w:val="00AE6038"/>
    <w:rsid w:val="00AF2310"/>
    <w:rsid w:val="00AF2F15"/>
    <w:rsid w:val="00AF3348"/>
    <w:rsid w:val="00AF4929"/>
    <w:rsid w:val="00AF53B2"/>
    <w:rsid w:val="00AF657F"/>
    <w:rsid w:val="00AF65F7"/>
    <w:rsid w:val="00B037D7"/>
    <w:rsid w:val="00B05F1E"/>
    <w:rsid w:val="00B06A13"/>
    <w:rsid w:val="00B10E7D"/>
    <w:rsid w:val="00B11444"/>
    <w:rsid w:val="00B151DE"/>
    <w:rsid w:val="00B17EE2"/>
    <w:rsid w:val="00B243AB"/>
    <w:rsid w:val="00B3090D"/>
    <w:rsid w:val="00B33E72"/>
    <w:rsid w:val="00B345F8"/>
    <w:rsid w:val="00B36E32"/>
    <w:rsid w:val="00B50EE3"/>
    <w:rsid w:val="00B556FB"/>
    <w:rsid w:val="00B66022"/>
    <w:rsid w:val="00B70D7C"/>
    <w:rsid w:val="00B728CB"/>
    <w:rsid w:val="00B769BB"/>
    <w:rsid w:val="00B76EF0"/>
    <w:rsid w:val="00B80800"/>
    <w:rsid w:val="00B8550A"/>
    <w:rsid w:val="00B858A8"/>
    <w:rsid w:val="00B90888"/>
    <w:rsid w:val="00B96853"/>
    <w:rsid w:val="00B97630"/>
    <w:rsid w:val="00BA2873"/>
    <w:rsid w:val="00BA47AD"/>
    <w:rsid w:val="00BB3858"/>
    <w:rsid w:val="00BB3AC9"/>
    <w:rsid w:val="00BB3D90"/>
    <w:rsid w:val="00BB4E00"/>
    <w:rsid w:val="00BB4F92"/>
    <w:rsid w:val="00BC0798"/>
    <w:rsid w:val="00BC31D7"/>
    <w:rsid w:val="00BC33B4"/>
    <w:rsid w:val="00BC6099"/>
    <w:rsid w:val="00BD0440"/>
    <w:rsid w:val="00BD16FA"/>
    <w:rsid w:val="00BD6679"/>
    <w:rsid w:val="00BD7FC9"/>
    <w:rsid w:val="00BE06CF"/>
    <w:rsid w:val="00BE2E02"/>
    <w:rsid w:val="00BE4DB6"/>
    <w:rsid w:val="00BE6ADF"/>
    <w:rsid w:val="00BE78F7"/>
    <w:rsid w:val="00BF034F"/>
    <w:rsid w:val="00BF343B"/>
    <w:rsid w:val="00BF78D2"/>
    <w:rsid w:val="00BF796E"/>
    <w:rsid w:val="00C14EB8"/>
    <w:rsid w:val="00C15A7B"/>
    <w:rsid w:val="00C228F3"/>
    <w:rsid w:val="00C2523F"/>
    <w:rsid w:val="00C27D03"/>
    <w:rsid w:val="00C319E6"/>
    <w:rsid w:val="00C35873"/>
    <w:rsid w:val="00C3645A"/>
    <w:rsid w:val="00C44C43"/>
    <w:rsid w:val="00C47B51"/>
    <w:rsid w:val="00C50E6A"/>
    <w:rsid w:val="00C517C5"/>
    <w:rsid w:val="00C528E3"/>
    <w:rsid w:val="00C553CE"/>
    <w:rsid w:val="00C56A78"/>
    <w:rsid w:val="00C72013"/>
    <w:rsid w:val="00C82C4A"/>
    <w:rsid w:val="00C856A6"/>
    <w:rsid w:val="00C85E7A"/>
    <w:rsid w:val="00C90F60"/>
    <w:rsid w:val="00C954F7"/>
    <w:rsid w:val="00CA3A0D"/>
    <w:rsid w:val="00CA4AEE"/>
    <w:rsid w:val="00CA4B23"/>
    <w:rsid w:val="00CA6116"/>
    <w:rsid w:val="00CB272D"/>
    <w:rsid w:val="00CB5AD7"/>
    <w:rsid w:val="00CB713D"/>
    <w:rsid w:val="00CC0161"/>
    <w:rsid w:val="00CC158A"/>
    <w:rsid w:val="00CC3303"/>
    <w:rsid w:val="00CC3C0D"/>
    <w:rsid w:val="00CD687C"/>
    <w:rsid w:val="00CE2541"/>
    <w:rsid w:val="00CE53CC"/>
    <w:rsid w:val="00CE5A13"/>
    <w:rsid w:val="00CF0A68"/>
    <w:rsid w:val="00CF3179"/>
    <w:rsid w:val="00CF3814"/>
    <w:rsid w:val="00CF3B6E"/>
    <w:rsid w:val="00CF3DD3"/>
    <w:rsid w:val="00CF5C51"/>
    <w:rsid w:val="00D012B6"/>
    <w:rsid w:val="00D02065"/>
    <w:rsid w:val="00D02F5C"/>
    <w:rsid w:val="00D065FF"/>
    <w:rsid w:val="00D14019"/>
    <w:rsid w:val="00D171C7"/>
    <w:rsid w:val="00D17C36"/>
    <w:rsid w:val="00D24538"/>
    <w:rsid w:val="00D266C6"/>
    <w:rsid w:val="00D26C5E"/>
    <w:rsid w:val="00D27503"/>
    <w:rsid w:val="00D27D62"/>
    <w:rsid w:val="00D3468A"/>
    <w:rsid w:val="00D35624"/>
    <w:rsid w:val="00D35BED"/>
    <w:rsid w:val="00D35E40"/>
    <w:rsid w:val="00D41862"/>
    <w:rsid w:val="00D419CC"/>
    <w:rsid w:val="00D509BC"/>
    <w:rsid w:val="00D66391"/>
    <w:rsid w:val="00D66AC4"/>
    <w:rsid w:val="00D71B98"/>
    <w:rsid w:val="00D7287E"/>
    <w:rsid w:val="00D7562D"/>
    <w:rsid w:val="00D7569D"/>
    <w:rsid w:val="00D76E97"/>
    <w:rsid w:val="00D77672"/>
    <w:rsid w:val="00D827A3"/>
    <w:rsid w:val="00D841CE"/>
    <w:rsid w:val="00D8691E"/>
    <w:rsid w:val="00D945A1"/>
    <w:rsid w:val="00D9471F"/>
    <w:rsid w:val="00D947AE"/>
    <w:rsid w:val="00DA1729"/>
    <w:rsid w:val="00DA32DA"/>
    <w:rsid w:val="00DA4655"/>
    <w:rsid w:val="00DA79B9"/>
    <w:rsid w:val="00DA7DDC"/>
    <w:rsid w:val="00DB18F5"/>
    <w:rsid w:val="00DB4F8A"/>
    <w:rsid w:val="00DB665A"/>
    <w:rsid w:val="00DC04E6"/>
    <w:rsid w:val="00DC3CC3"/>
    <w:rsid w:val="00DC54E8"/>
    <w:rsid w:val="00DC78B6"/>
    <w:rsid w:val="00DE7ECD"/>
    <w:rsid w:val="00DF17A3"/>
    <w:rsid w:val="00DF29A8"/>
    <w:rsid w:val="00DF5718"/>
    <w:rsid w:val="00E00ABE"/>
    <w:rsid w:val="00E00DA7"/>
    <w:rsid w:val="00E01BA5"/>
    <w:rsid w:val="00E02CCC"/>
    <w:rsid w:val="00E06E6F"/>
    <w:rsid w:val="00E11D26"/>
    <w:rsid w:val="00E134BB"/>
    <w:rsid w:val="00E14BDA"/>
    <w:rsid w:val="00E15398"/>
    <w:rsid w:val="00E2183C"/>
    <w:rsid w:val="00E22C66"/>
    <w:rsid w:val="00E23AB2"/>
    <w:rsid w:val="00E24D48"/>
    <w:rsid w:val="00E27D9F"/>
    <w:rsid w:val="00E31CD8"/>
    <w:rsid w:val="00E33AEB"/>
    <w:rsid w:val="00E37E97"/>
    <w:rsid w:val="00E40C5C"/>
    <w:rsid w:val="00E42004"/>
    <w:rsid w:val="00E4331B"/>
    <w:rsid w:val="00E5363D"/>
    <w:rsid w:val="00E56640"/>
    <w:rsid w:val="00E631A0"/>
    <w:rsid w:val="00E6464F"/>
    <w:rsid w:val="00E7238D"/>
    <w:rsid w:val="00E72962"/>
    <w:rsid w:val="00E763D1"/>
    <w:rsid w:val="00E8252A"/>
    <w:rsid w:val="00E84B91"/>
    <w:rsid w:val="00E867E3"/>
    <w:rsid w:val="00E878DE"/>
    <w:rsid w:val="00E95B46"/>
    <w:rsid w:val="00EA4AB0"/>
    <w:rsid w:val="00EA587B"/>
    <w:rsid w:val="00EA652B"/>
    <w:rsid w:val="00EB2B22"/>
    <w:rsid w:val="00EB60DA"/>
    <w:rsid w:val="00EC024D"/>
    <w:rsid w:val="00EC1059"/>
    <w:rsid w:val="00EC162E"/>
    <w:rsid w:val="00EC64BE"/>
    <w:rsid w:val="00EC6F34"/>
    <w:rsid w:val="00EC719B"/>
    <w:rsid w:val="00ED1B3E"/>
    <w:rsid w:val="00ED41A9"/>
    <w:rsid w:val="00ED65F9"/>
    <w:rsid w:val="00ED6E65"/>
    <w:rsid w:val="00EE0060"/>
    <w:rsid w:val="00EE67A7"/>
    <w:rsid w:val="00EF1B5F"/>
    <w:rsid w:val="00EF31E7"/>
    <w:rsid w:val="00F00032"/>
    <w:rsid w:val="00F006B2"/>
    <w:rsid w:val="00F01EA7"/>
    <w:rsid w:val="00F0430E"/>
    <w:rsid w:val="00F06DF2"/>
    <w:rsid w:val="00F07CA7"/>
    <w:rsid w:val="00F13E8A"/>
    <w:rsid w:val="00F1413E"/>
    <w:rsid w:val="00F141B4"/>
    <w:rsid w:val="00F141C6"/>
    <w:rsid w:val="00F17C94"/>
    <w:rsid w:val="00F2067E"/>
    <w:rsid w:val="00F25410"/>
    <w:rsid w:val="00F26173"/>
    <w:rsid w:val="00F26747"/>
    <w:rsid w:val="00F300E9"/>
    <w:rsid w:val="00F30734"/>
    <w:rsid w:val="00F33D84"/>
    <w:rsid w:val="00F3412A"/>
    <w:rsid w:val="00F347F1"/>
    <w:rsid w:val="00F3756F"/>
    <w:rsid w:val="00F37E9C"/>
    <w:rsid w:val="00F43FA1"/>
    <w:rsid w:val="00F44BD1"/>
    <w:rsid w:val="00F46103"/>
    <w:rsid w:val="00F526D1"/>
    <w:rsid w:val="00F5632F"/>
    <w:rsid w:val="00F65666"/>
    <w:rsid w:val="00F706B1"/>
    <w:rsid w:val="00F70746"/>
    <w:rsid w:val="00F7121C"/>
    <w:rsid w:val="00F74936"/>
    <w:rsid w:val="00F80F56"/>
    <w:rsid w:val="00F82136"/>
    <w:rsid w:val="00F83E03"/>
    <w:rsid w:val="00F84F02"/>
    <w:rsid w:val="00F8625A"/>
    <w:rsid w:val="00F876EF"/>
    <w:rsid w:val="00F91CCB"/>
    <w:rsid w:val="00FA190E"/>
    <w:rsid w:val="00FA20C1"/>
    <w:rsid w:val="00FB1DCF"/>
    <w:rsid w:val="00FB221A"/>
    <w:rsid w:val="00FB244A"/>
    <w:rsid w:val="00FB6112"/>
    <w:rsid w:val="00FC458F"/>
    <w:rsid w:val="00FC5608"/>
    <w:rsid w:val="00FC5FAB"/>
    <w:rsid w:val="00FD0074"/>
    <w:rsid w:val="00FD13D2"/>
    <w:rsid w:val="00FD1CB8"/>
    <w:rsid w:val="00FE0CC2"/>
    <w:rsid w:val="00FE4592"/>
    <w:rsid w:val="00FF6CA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292D7BC"/>
  <w15:docId w15:val="{3B882B15-057B-4F1C-9EE1-3D349FAD6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20A5"/>
    <w:pPr>
      <w:spacing w:after="0" w:line="240" w:lineRule="auto"/>
    </w:pPr>
    <w:rPr>
      <w:rFonts w:ascii="Times New Roman" w:eastAsia="Times New Roman" w:hAnsi="Times New Roman" w:cs="Times New Roman"/>
      <w:sz w:val="24"/>
      <w:szCs w:val="24"/>
      <w:lang w:eastAsia="nb-NO"/>
    </w:rPr>
  </w:style>
  <w:style w:type="paragraph" w:styleId="Overskrift1">
    <w:name w:val="heading 1"/>
    <w:basedOn w:val="Normal"/>
    <w:next w:val="Normal"/>
    <w:link w:val="Overskrift1Tegn"/>
    <w:uiPriority w:val="9"/>
    <w:qFormat/>
    <w:rsid w:val="00333B3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333B3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Overskrift4">
    <w:name w:val="heading 4"/>
    <w:basedOn w:val="Normal"/>
    <w:next w:val="Normal"/>
    <w:link w:val="Overskrift4Tegn"/>
    <w:uiPriority w:val="9"/>
    <w:semiHidden/>
    <w:unhideWhenUsed/>
    <w:qFormat/>
    <w:rsid w:val="0096232D"/>
    <w:pPr>
      <w:keepNext/>
      <w:keepLines/>
      <w:spacing w:before="200"/>
      <w:outlineLvl w:val="3"/>
    </w:pPr>
    <w:rPr>
      <w:rFonts w:asciiTheme="majorHAnsi" w:eastAsiaTheme="majorEastAsia" w:hAnsiTheme="majorHAnsi" w:cstheme="majorBidi"/>
      <w:b/>
      <w:bCs/>
      <w:i/>
      <w:iCs/>
      <w:color w:val="4F81BD" w:themeColor="accent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144142"/>
    <w:rPr>
      <w:color w:val="0000FF" w:themeColor="hyperlink"/>
      <w:u w:val="single"/>
    </w:rPr>
  </w:style>
  <w:style w:type="paragraph" w:styleId="NormalWeb">
    <w:name w:val="Normal (Web)"/>
    <w:basedOn w:val="Normal"/>
    <w:uiPriority w:val="99"/>
    <w:unhideWhenUsed/>
    <w:rsid w:val="00B80800"/>
  </w:style>
  <w:style w:type="character" w:styleId="Fulgthyperkobling">
    <w:name w:val="FollowedHyperlink"/>
    <w:basedOn w:val="Standardskriftforavsnitt"/>
    <w:uiPriority w:val="99"/>
    <w:semiHidden/>
    <w:unhideWhenUsed/>
    <w:rsid w:val="00862B9A"/>
    <w:rPr>
      <w:color w:val="800080" w:themeColor="followedHyperlink"/>
      <w:u w:val="single"/>
    </w:rPr>
  </w:style>
  <w:style w:type="paragraph" w:styleId="Listeavsnitt">
    <w:name w:val="List Paragraph"/>
    <w:aliases w:val="NK punktliste"/>
    <w:basedOn w:val="Normal"/>
    <w:uiPriority w:val="34"/>
    <w:qFormat/>
    <w:rsid w:val="00F300E9"/>
    <w:pPr>
      <w:ind w:left="720"/>
    </w:pPr>
    <w:rPr>
      <w:rFonts w:ascii="Calibri" w:eastAsiaTheme="minorHAnsi" w:hAnsi="Calibri"/>
      <w:sz w:val="22"/>
      <w:szCs w:val="22"/>
      <w:lang w:eastAsia="en-US"/>
    </w:rPr>
  </w:style>
  <w:style w:type="table" w:styleId="Tabellrutenett">
    <w:name w:val="Table Grid"/>
    <w:basedOn w:val="Vanligtabell"/>
    <w:uiPriority w:val="59"/>
    <w:rsid w:val="005144B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bletekst">
    <w:name w:val="Balloon Text"/>
    <w:basedOn w:val="Normal"/>
    <w:link w:val="BobletekstTegn"/>
    <w:uiPriority w:val="99"/>
    <w:semiHidden/>
    <w:unhideWhenUsed/>
    <w:rsid w:val="00226897"/>
    <w:rPr>
      <w:rFonts w:ascii="Tahoma" w:hAnsi="Tahoma" w:cs="Tahoma"/>
      <w:sz w:val="16"/>
      <w:szCs w:val="16"/>
    </w:rPr>
  </w:style>
  <w:style w:type="character" w:customStyle="1" w:styleId="BobletekstTegn">
    <w:name w:val="Bobletekst Tegn"/>
    <w:basedOn w:val="Standardskriftforavsnitt"/>
    <w:link w:val="Bobletekst"/>
    <w:uiPriority w:val="99"/>
    <w:semiHidden/>
    <w:rsid w:val="00226897"/>
    <w:rPr>
      <w:rFonts w:ascii="Tahoma" w:eastAsia="Times New Roman" w:hAnsi="Tahoma" w:cs="Tahoma"/>
      <w:sz w:val="16"/>
      <w:szCs w:val="16"/>
      <w:lang w:eastAsia="nb-NO"/>
    </w:rPr>
  </w:style>
  <w:style w:type="paragraph" w:customStyle="1" w:styleId="Default">
    <w:name w:val="Default"/>
    <w:rsid w:val="00015E02"/>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Tabellrutenett1">
    <w:name w:val="Tabellrutenett1"/>
    <w:basedOn w:val="Vanligtabell"/>
    <w:next w:val="Tabellrutenett"/>
    <w:uiPriority w:val="39"/>
    <w:rsid w:val="007B6386"/>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
    <w:name w:val="Body Text"/>
    <w:basedOn w:val="Normal"/>
    <w:link w:val="BrdtekstTegn"/>
    <w:uiPriority w:val="99"/>
    <w:unhideWhenUsed/>
    <w:rsid w:val="00F7121C"/>
    <w:pPr>
      <w:spacing w:after="120"/>
    </w:pPr>
  </w:style>
  <w:style w:type="character" w:customStyle="1" w:styleId="BrdtekstTegn">
    <w:name w:val="Brødtekst Tegn"/>
    <w:basedOn w:val="Standardskriftforavsnitt"/>
    <w:link w:val="Brdtekst"/>
    <w:uiPriority w:val="99"/>
    <w:rsid w:val="00F7121C"/>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FD13D2"/>
    <w:rPr>
      <w:b/>
      <w:bCs/>
    </w:rPr>
  </w:style>
  <w:style w:type="paragraph" w:styleId="Rentekst">
    <w:name w:val="Plain Text"/>
    <w:basedOn w:val="Normal"/>
    <w:link w:val="RentekstTegn"/>
    <w:uiPriority w:val="99"/>
    <w:semiHidden/>
    <w:unhideWhenUsed/>
    <w:rsid w:val="002A013C"/>
    <w:rPr>
      <w:rFonts w:ascii="Calibri" w:eastAsiaTheme="minorHAnsi" w:hAnsi="Calibri"/>
      <w:sz w:val="22"/>
      <w:szCs w:val="22"/>
      <w:lang w:eastAsia="en-US"/>
    </w:rPr>
  </w:style>
  <w:style w:type="character" w:customStyle="1" w:styleId="RentekstTegn">
    <w:name w:val="Ren tekst Tegn"/>
    <w:basedOn w:val="Standardskriftforavsnitt"/>
    <w:link w:val="Rentekst"/>
    <w:uiPriority w:val="99"/>
    <w:semiHidden/>
    <w:rsid w:val="002A013C"/>
    <w:rPr>
      <w:rFonts w:ascii="Calibri" w:hAnsi="Calibri" w:cs="Times New Roman"/>
    </w:rPr>
  </w:style>
  <w:style w:type="character" w:customStyle="1" w:styleId="Overskrift1Tegn">
    <w:name w:val="Overskrift 1 Tegn"/>
    <w:basedOn w:val="Standardskriftforavsnitt"/>
    <w:link w:val="Overskrift1"/>
    <w:uiPriority w:val="9"/>
    <w:rsid w:val="00333B3D"/>
    <w:rPr>
      <w:rFonts w:asciiTheme="majorHAnsi" w:eastAsiaTheme="majorEastAsia" w:hAnsiTheme="majorHAnsi" w:cstheme="majorBidi"/>
      <w:b/>
      <w:bCs/>
      <w:color w:val="365F91" w:themeColor="accent1" w:themeShade="BF"/>
      <w:sz w:val="28"/>
      <w:szCs w:val="28"/>
      <w:lang w:eastAsia="nb-NO"/>
    </w:rPr>
  </w:style>
  <w:style w:type="character" w:customStyle="1" w:styleId="Overskrift2Tegn">
    <w:name w:val="Overskrift 2 Tegn"/>
    <w:basedOn w:val="Standardskriftforavsnitt"/>
    <w:link w:val="Overskrift2"/>
    <w:uiPriority w:val="9"/>
    <w:rsid w:val="00333B3D"/>
    <w:rPr>
      <w:rFonts w:asciiTheme="majorHAnsi" w:eastAsiaTheme="majorEastAsia" w:hAnsiTheme="majorHAnsi" w:cstheme="majorBidi"/>
      <w:b/>
      <w:bCs/>
      <w:color w:val="4F81BD" w:themeColor="accent1"/>
      <w:sz w:val="26"/>
      <w:szCs w:val="26"/>
      <w:lang w:eastAsia="nb-NO"/>
    </w:rPr>
  </w:style>
  <w:style w:type="paragraph" w:styleId="Punktliste2">
    <w:name w:val="List Bullet 2"/>
    <w:basedOn w:val="Normal"/>
    <w:uiPriority w:val="99"/>
    <w:unhideWhenUsed/>
    <w:rsid w:val="00333B3D"/>
    <w:pPr>
      <w:numPr>
        <w:numId w:val="1"/>
      </w:numPr>
      <w:contextualSpacing/>
    </w:pPr>
  </w:style>
  <w:style w:type="paragraph" w:customStyle="1" w:styleId="muted">
    <w:name w:val="muted"/>
    <w:basedOn w:val="Normal"/>
    <w:rsid w:val="00B17EE2"/>
    <w:rPr>
      <w:color w:val="999999"/>
    </w:rPr>
  </w:style>
  <w:style w:type="paragraph" w:styleId="Topptekst">
    <w:name w:val="header"/>
    <w:basedOn w:val="Normal"/>
    <w:link w:val="TopptekstTegn"/>
    <w:uiPriority w:val="99"/>
    <w:unhideWhenUsed/>
    <w:rsid w:val="00DF5718"/>
    <w:pPr>
      <w:tabs>
        <w:tab w:val="center" w:pos="4536"/>
        <w:tab w:val="right" w:pos="9072"/>
      </w:tabs>
    </w:pPr>
  </w:style>
  <w:style w:type="character" w:customStyle="1" w:styleId="TopptekstTegn">
    <w:name w:val="Topptekst Tegn"/>
    <w:basedOn w:val="Standardskriftforavsnitt"/>
    <w:link w:val="Topptekst"/>
    <w:uiPriority w:val="99"/>
    <w:rsid w:val="00DF5718"/>
    <w:rPr>
      <w:rFonts w:ascii="Times New Roman" w:eastAsia="Times New Roman" w:hAnsi="Times New Roman" w:cs="Times New Roman"/>
      <w:sz w:val="24"/>
      <w:szCs w:val="24"/>
      <w:lang w:eastAsia="nb-NO"/>
    </w:rPr>
  </w:style>
  <w:style w:type="paragraph" w:styleId="Bunntekst">
    <w:name w:val="footer"/>
    <w:basedOn w:val="Normal"/>
    <w:link w:val="BunntekstTegn"/>
    <w:uiPriority w:val="99"/>
    <w:unhideWhenUsed/>
    <w:rsid w:val="00DF5718"/>
    <w:pPr>
      <w:tabs>
        <w:tab w:val="center" w:pos="4536"/>
        <w:tab w:val="right" w:pos="9072"/>
      </w:tabs>
    </w:pPr>
  </w:style>
  <w:style w:type="character" w:customStyle="1" w:styleId="BunntekstTegn">
    <w:name w:val="Bunntekst Tegn"/>
    <w:basedOn w:val="Standardskriftforavsnitt"/>
    <w:link w:val="Bunntekst"/>
    <w:uiPriority w:val="99"/>
    <w:rsid w:val="00DF5718"/>
    <w:rPr>
      <w:rFonts w:ascii="Times New Roman" w:eastAsia="Times New Roman" w:hAnsi="Times New Roman" w:cs="Times New Roman"/>
      <w:sz w:val="24"/>
      <w:szCs w:val="24"/>
      <w:lang w:eastAsia="nb-NO"/>
    </w:rPr>
  </w:style>
  <w:style w:type="paragraph" w:styleId="Ingenmellomrom">
    <w:name w:val="No Spacing"/>
    <w:basedOn w:val="Normal"/>
    <w:uiPriority w:val="1"/>
    <w:qFormat/>
    <w:rsid w:val="003E0695"/>
    <w:rPr>
      <w:rFonts w:ascii="Calibri" w:eastAsiaTheme="minorHAnsi" w:hAnsi="Calibri"/>
      <w:sz w:val="22"/>
      <w:szCs w:val="22"/>
      <w:lang w:eastAsia="en-US"/>
    </w:rPr>
  </w:style>
  <w:style w:type="character" w:customStyle="1" w:styleId="highlight2">
    <w:name w:val="highlight2"/>
    <w:basedOn w:val="Standardskriftforavsnitt"/>
    <w:rsid w:val="002C4720"/>
    <w:rPr>
      <w:b/>
      <w:bCs/>
      <w:shd w:val="clear" w:color="auto" w:fill="FCE782"/>
    </w:rPr>
  </w:style>
  <w:style w:type="character" w:styleId="Utheving">
    <w:name w:val="Emphasis"/>
    <w:basedOn w:val="Standardskriftforavsnitt"/>
    <w:uiPriority w:val="20"/>
    <w:qFormat/>
    <w:rsid w:val="005947A2"/>
    <w:rPr>
      <w:i/>
      <w:iCs/>
    </w:rPr>
  </w:style>
  <w:style w:type="character" w:customStyle="1" w:styleId="Overskrift4Tegn">
    <w:name w:val="Overskrift 4 Tegn"/>
    <w:basedOn w:val="Standardskriftforavsnitt"/>
    <w:link w:val="Overskrift4"/>
    <w:uiPriority w:val="9"/>
    <w:semiHidden/>
    <w:rsid w:val="0096232D"/>
    <w:rPr>
      <w:rFonts w:asciiTheme="majorHAnsi" w:eastAsiaTheme="majorEastAsia" w:hAnsiTheme="majorHAnsi" w:cstheme="majorBidi"/>
      <w:b/>
      <w:bCs/>
      <w:i/>
      <w:iCs/>
      <w:color w:val="4F81BD" w:themeColor="accent1"/>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87108">
      <w:bodyDiv w:val="1"/>
      <w:marLeft w:val="0"/>
      <w:marRight w:val="0"/>
      <w:marTop w:val="0"/>
      <w:marBottom w:val="0"/>
      <w:divBdr>
        <w:top w:val="none" w:sz="0" w:space="0" w:color="auto"/>
        <w:left w:val="none" w:sz="0" w:space="0" w:color="auto"/>
        <w:bottom w:val="none" w:sz="0" w:space="0" w:color="auto"/>
        <w:right w:val="none" w:sz="0" w:space="0" w:color="auto"/>
      </w:divBdr>
    </w:div>
    <w:div w:id="24987459">
      <w:bodyDiv w:val="1"/>
      <w:marLeft w:val="0"/>
      <w:marRight w:val="0"/>
      <w:marTop w:val="0"/>
      <w:marBottom w:val="0"/>
      <w:divBdr>
        <w:top w:val="none" w:sz="0" w:space="0" w:color="auto"/>
        <w:left w:val="none" w:sz="0" w:space="0" w:color="auto"/>
        <w:bottom w:val="none" w:sz="0" w:space="0" w:color="auto"/>
        <w:right w:val="none" w:sz="0" w:space="0" w:color="auto"/>
      </w:divBdr>
    </w:div>
    <w:div w:id="29961708">
      <w:bodyDiv w:val="1"/>
      <w:marLeft w:val="0"/>
      <w:marRight w:val="0"/>
      <w:marTop w:val="0"/>
      <w:marBottom w:val="0"/>
      <w:divBdr>
        <w:top w:val="none" w:sz="0" w:space="0" w:color="auto"/>
        <w:left w:val="none" w:sz="0" w:space="0" w:color="auto"/>
        <w:bottom w:val="none" w:sz="0" w:space="0" w:color="auto"/>
        <w:right w:val="none" w:sz="0" w:space="0" w:color="auto"/>
      </w:divBdr>
    </w:div>
    <w:div w:id="59714985">
      <w:bodyDiv w:val="1"/>
      <w:marLeft w:val="0"/>
      <w:marRight w:val="0"/>
      <w:marTop w:val="0"/>
      <w:marBottom w:val="0"/>
      <w:divBdr>
        <w:top w:val="none" w:sz="0" w:space="0" w:color="auto"/>
        <w:left w:val="none" w:sz="0" w:space="0" w:color="auto"/>
        <w:bottom w:val="none" w:sz="0" w:space="0" w:color="auto"/>
        <w:right w:val="none" w:sz="0" w:space="0" w:color="auto"/>
      </w:divBdr>
    </w:div>
    <w:div w:id="68357876">
      <w:bodyDiv w:val="1"/>
      <w:marLeft w:val="0"/>
      <w:marRight w:val="0"/>
      <w:marTop w:val="0"/>
      <w:marBottom w:val="0"/>
      <w:divBdr>
        <w:top w:val="none" w:sz="0" w:space="0" w:color="auto"/>
        <w:left w:val="none" w:sz="0" w:space="0" w:color="auto"/>
        <w:bottom w:val="none" w:sz="0" w:space="0" w:color="auto"/>
        <w:right w:val="none" w:sz="0" w:space="0" w:color="auto"/>
      </w:divBdr>
    </w:div>
    <w:div w:id="74404434">
      <w:bodyDiv w:val="1"/>
      <w:marLeft w:val="0"/>
      <w:marRight w:val="0"/>
      <w:marTop w:val="0"/>
      <w:marBottom w:val="0"/>
      <w:divBdr>
        <w:top w:val="none" w:sz="0" w:space="0" w:color="auto"/>
        <w:left w:val="none" w:sz="0" w:space="0" w:color="auto"/>
        <w:bottom w:val="none" w:sz="0" w:space="0" w:color="auto"/>
        <w:right w:val="none" w:sz="0" w:space="0" w:color="auto"/>
      </w:divBdr>
    </w:div>
    <w:div w:id="75831618">
      <w:bodyDiv w:val="1"/>
      <w:marLeft w:val="0"/>
      <w:marRight w:val="0"/>
      <w:marTop w:val="0"/>
      <w:marBottom w:val="0"/>
      <w:divBdr>
        <w:top w:val="none" w:sz="0" w:space="0" w:color="auto"/>
        <w:left w:val="none" w:sz="0" w:space="0" w:color="auto"/>
        <w:bottom w:val="none" w:sz="0" w:space="0" w:color="auto"/>
        <w:right w:val="none" w:sz="0" w:space="0" w:color="auto"/>
      </w:divBdr>
    </w:div>
    <w:div w:id="79646230">
      <w:bodyDiv w:val="1"/>
      <w:marLeft w:val="0"/>
      <w:marRight w:val="0"/>
      <w:marTop w:val="0"/>
      <w:marBottom w:val="0"/>
      <w:divBdr>
        <w:top w:val="none" w:sz="0" w:space="0" w:color="auto"/>
        <w:left w:val="none" w:sz="0" w:space="0" w:color="auto"/>
        <w:bottom w:val="none" w:sz="0" w:space="0" w:color="auto"/>
        <w:right w:val="none" w:sz="0" w:space="0" w:color="auto"/>
      </w:divBdr>
    </w:div>
    <w:div w:id="79761803">
      <w:bodyDiv w:val="1"/>
      <w:marLeft w:val="0"/>
      <w:marRight w:val="0"/>
      <w:marTop w:val="0"/>
      <w:marBottom w:val="0"/>
      <w:divBdr>
        <w:top w:val="none" w:sz="0" w:space="0" w:color="auto"/>
        <w:left w:val="none" w:sz="0" w:space="0" w:color="auto"/>
        <w:bottom w:val="none" w:sz="0" w:space="0" w:color="auto"/>
        <w:right w:val="none" w:sz="0" w:space="0" w:color="auto"/>
      </w:divBdr>
    </w:div>
    <w:div w:id="89744928">
      <w:bodyDiv w:val="1"/>
      <w:marLeft w:val="0"/>
      <w:marRight w:val="0"/>
      <w:marTop w:val="0"/>
      <w:marBottom w:val="0"/>
      <w:divBdr>
        <w:top w:val="none" w:sz="0" w:space="0" w:color="auto"/>
        <w:left w:val="none" w:sz="0" w:space="0" w:color="auto"/>
        <w:bottom w:val="none" w:sz="0" w:space="0" w:color="auto"/>
        <w:right w:val="none" w:sz="0" w:space="0" w:color="auto"/>
      </w:divBdr>
    </w:div>
    <w:div w:id="101074657">
      <w:bodyDiv w:val="1"/>
      <w:marLeft w:val="0"/>
      <w:marRight w:val="0"/>
      <w:marTop w:val="0"/>
      <w:marBottom w:val="0"/>
      <w:divBdr>
        <w:top w:val="none" w:sz="0" w:space="0" w:color="auto"/>
        <w:left w:val="none" w:sz="0" w:space="0" w:color="auto"/>
        <w:bottom w:val="none" w:sz="0" w:space="0" w:color="auto"/>
        <w:right w:val="none" w:sz="0" w:space="0" w:color="auto"/>
      </w:divBdr>
    </w:div>
    <w:div w:id="113184882">
      <w:bodyDiv w:val="1"/>
      <w:marLeft w:val="0"/>
      <w:marRight w:val="0"/>
      <w:marTop w:val="0"/>
      <w:marBottom w:val="0"/>
      <w:divBdr>
        <w:top w:val="none" w:sz="0" w:space="0" w:color="auto"/>
        <w:left w:val="none" w:sz="0" w:space="0" w:color="auto"/>
        <w:bottom w:val="none" w:sz="0" w:space="0" w:color="auto"/>
        <w:right w:val="none" w:sz="0" w:space="0" w:color="auto"/>
      </w:divBdr>
    </w:div>
    <w:div w:id="113409415">
      <w:bodyDiv w:val="1"/>
      <w:marLeft w:val="0"/>
      <w:marRight w:val="0"/>
      <w:marTop w:val="0"/>
      <w:marBottom w:val="0"/>
      <w:divBdr>
        <w:top w:val="none" w:sz="0" w:space="0" w:color="auto"/>
        <w:left w:val="none" w:sz="0" w:space="0" w:color="auto"/>
        <w:bottom w:val="none" w:sz="0" w:space="0" w:color="auto"/>
        <w:right w:val="none" w:sz="0" w:space="0" w:color="auto"/>
      </w:divBdr>
      <w:divsChild>
        <w:div w:id="1937059386">
          <w:marLeft w:val="0"/>
          <w:marRight w:val="0"/>
          <w:marTop w:val="0"/>
          <w:marBottom w:val="0"/>
          <w:divBdr>
            <w:top w:val="none" w:sz="0" w:space="0" w:color="auto"/>
            <w:left w:val="none" w:sz="0" w:space="0" w:color="auto"/>
            <w:bottom w:val="none" w:sz="0" w:space="0" w:color="auto"/>
            <w:right w:val="none" w:sz="0" w:space="0" w:color="auto"/>
          </w:divBdr>
          <w:divsChild>
            <w:div w:id="548616409">
              <w:marLeft w:val="0"/>
              <w:marRight w:val="0"/>
              <w:marTop w:val="0"/>
              <w:marBottom w:val="0"/>
              <w:divBdr>
                <w:top w:val="none" w:sz="0" w:space="0" w:color="auto"/>
                <w:left w:val="none" w:sz="0" w:space="0" w:color="auto"/>
                <w:bottom w:val="none" w:sz="0" w:space="0" w:color="auto"/>
                <w:right w:val="none" w:sz="0" w:space="0" w:color="auto"/>
              </w:divBdr>
              <w:divsChild>
                <w:div w:id="205989728">
                  <w:marLeft w:val="0"/>
                  <w:marRight w:val="2"/>
                  <w:marTop w:val="0"/>
                  <w:marBottom w:val="0"/>
                  <w:divBdr>
                    <w:top w:val="none" w:sz="0" w:space="0" w:color="auto"/>
                    <w:left w:val="none" w:sz="0" w:space="0" w:color="auto"/>
                    <w:bottom w:val="none" w:sz="0" w:space="0" w:color="auto"/>
                    <w:right w:val="none" w:sz="0" w:space="0" w:color="auto"/>
                  </w:divBdr>
                  <w:divsChild>
                    <w:div w:id="1688481195">
                      <w:marLeft w:val="0"/>
                      <w:marRight w:val="0"/>
                      <w:marTop w:val="0"/>
                      <w:marBottom w:val="480"/>
                      <w:divBdr>
                        <w:top w:val="none" w:sz="0" w:space="0" w:color="auto"/>
                        <w:left w:val="none" w:sz="0" w:space="0" w:color="auto"/>
                        <w:bottom w:val="none" w:sz="0" w:space="0" w:color="auto"/>
                        <w:right w:val="none" w:sz="0" w:space="0" w:color="auto"/>
                      </w:divBdr>
                      <w:divsChild>
                        <w:div w:id="41775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071531">
      <w:bodyDiv w:val="1"/>
      <w:marLeft w:val="0"/>
      <w:marRight w:val="0"/>
      <w:marTop w:val="0"/>
      <w:marBottom w:val="0"/>
      <w:divBdr>
        <w:top w:val="none" w:sz="0" w:space="0" w:color="auto"/>
        <w:left w:val="none" w:sz="0" w:space="0" w:color="auto"/>
        <w:bottom w:val="none" w:sz="0" w:space="0" w:color="auto"/>
        <w:right w:val="none" w:sz="0" w:space="0" w:color="auto"/>
      </w:divBdr>
    </w:div>
    <w:div w:id="147866363">
      <w:bodyDiv w:val="1"/>
      <w:marLeft w:val="0"/>
      <w:marRight w:val="0"/>
      <w:marTop w:val="0"/>
      <w:marBottom w:val="0"/>
      <w:divBdr>
        <w:top w:val="none" w:sz="0" w:space="0" w:color="auto"/>
        <w:left w:val="none" w:sz="0" w:space="0" w:color="auto"/>
        <w:bottom w:val="none" w:sz="0" w:space="0" w:color="auto"/>
        <w:right w:val="none" w:sz="0" w:space="0" w:color="auto"/>
      </w:divBdr>
    </w:div>
    <w:div w:id="168983829">
      <w:bodyDiv w:val="1"/>
      <w:marLeft w:val="0"/>
      <w:marRight w:val="0"/>
      <w:marTop w:val="0"/>
      <w:marBottom w:val="0"/>
      <w:divBdr>
        <w:top w:val="none" w:sz="0" w:space="0" w:color="auto"/>
        <w:left w:val="none" w:sz="0" w:space="0" w:color="auto"/>
        <w:bottom w:val="none" w:sz="0" w:space="0" w:color="auto"/>
        <w:right w:val="none" w:sz="0" w:space="0" w:color="auto"/>
      </w:divBdr>
      <w:divsChild>
        <w:div w:id="1752583577">
          <w:marLeft w:val="0"/>
          <w:marRight w:val="0"/>
          <w:marTop w:val="0"/>
          <w:marBottom w:val="0"/>
          <w:divBdr>
            <w:top w:val="none" w:sz="0" w:space="0" w:color="auto"/>
            <w:left w:val="none" w:sz="0" w:space="0" w:color="auto"/>
            <w:bottom w:val="none" w:sz="0" w:space="0" w:color="auto"/>
            <w:right w:val="none" w:sz="0" w:space="0" w:color="auto"/>
          </w:divBdr>
          <w:divsChild>
            <w:div w:id="869533606">
              <w:marLeft w:val="-225"/>
              <w:marRight w:val="-225"/>
              <w:marTop w:val="0"/>
              <w:marBottom w:val="0"/>
              <w:divBdr>
                <w:top w:val="none" w:sz="0" w:space="0" w:color="auto"/>
                <w:left w:val="none" w:sz="0" w:space="0" w:color="auto"/>
                <w:bottom w:val="none" w:sz="0" w:space="0" w:color="auto"/>
                <w:right w:val="none" w:sz="0" w:space="0" w:color="auto"/>
              </w:divBdr>
              <w:divsChild>
                <w:div w:id="2097241076">
                  <w:marLeft w:val="0"/>
                  <w:marRight w:val="0"/>
                  <w:marTop w:val="0"/>
                  <w:marBottom w:val="0"/>
                  <w:divBdr>
                    <w:top w:val="none" w:sz="0" w:space="0" w:color="auto"/>
                    <w:left w:val="none" w:sz="0" w:space="0" w:color="auto"/>
                    <w:bottom w:val="none" w:sz="0" w:space="0" w:color="auto"/>
                    <w:right w:val="none" w:sz="0" w:space="0" w:color="auto"/>
                  </w:divBdr>
                  <w:divsChild>
                    <w:div w:id="179058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62753">
      <w:bodyDiv w:val="1"/>
      <w:marLeft w:val="0"/>
      <w:marRight w:val="0"/>
      <w:marTop w:val="0"/>
      <w:marBottom w:val="0"/>
      <w:divBdr>
        <w:top w:val="none" w:sz="0" w:space="0" w:color="auto"/>
        <w:left w:val="none" w:sz="0" w:space="0" w:color="auto"/>
        <w:bottom w:val="none" w:sz="0" w:space="0" w:color="auto"/>
        <w:right w:val="none" w:sz="0" w:space="0" w:color="auto"/>
      </w:divBdr>
    </w:div>
    <w:div w:id="216476985">
      <w:bodyDiv w:val="1"/>
      <w:marLeft w:val="0"/>
      <w:marRight w:val="0"/>
      <w:marTop w:val="0"/>
      <w:marBottom w:val="0"/>
      <w:divBdr>
        <w:top w:val="none" w:sz="0" w:space="0" w:color="auto"/>
        <w:left w:val="none" w:sz="0" w:space="0" w:color="auto"/>
        <w:bottom w:val="none" w:sz="0" w:space="0" w:color="auto"/>
        <w:right w:val="none" w:sz="0" w:space="0" w:color="auto"/>
      </w:divBdr>
    </w:div>
    <w:div w:id="265576826">
      <w:bodyDiv w:val="1"/>
      <w:marLeft w:val="0"/>
      <w:marRight w:val="0"/>
      <w:marTop w:val="0"/>
      <w:marBottom w:val="0"/>
      <w:divBdr>
        <w:top w:val="none" w:sz="0" w:space="0" w:color="auto"/>
        <w:left w:val="none" w:sz="0" w:space="0" w:color="auto"/>
        <w:bottom w:val="none" w:sz="0" w:space="0" w:color="auto"/>
        <w:right w:val="none" w:sz="0" w:space="0" w:color="auto"/>
      </w:divBdr>
    </w:div>
    <w:div w:id="286006680">
      <w:bodyDiv w:val="1"/>
      <w:marLeft w:val="0"/>
      <w:marRight w:val="0"/>
      <w:marTop w:val="0"/>
      <w:marBottom w:val="0"/>
      <w:divBdr>
        <w:top w:val="none" w:sz="0" w:space="0" w:color="auto"/>
        <w:left w:val="none" w:sz="0" w:space="0" w:color="auto"/>
        <w:bottom w:val="none" w:sz="0" w:space="0" w:color="auto"/>
        <w:right w:val="none" w:sz="0" w:space="0" w:color="auto"/>
      </w:divBdr>
    </w:div>
    <w:div w:id="298264502">
      <w:bodyDiv w:val="1"/>
      <w:marLeft w:val="0"/>
      <w:marRight w:val="0"/>
      <w:marTop w:val="0"/>
      <w:marBottom w:val="0"/>
      <w:divBdr>
        <w:top w:val="none" w:sz="0" w:space="0" w:color="auto"/>
        <w:left w:val="none" w:sz="0" w:space="0" w:color="auto"/>
        <w:bottom w:val="none" w:sz="0" w:space="0" w:color="auto"/>
        <w:right w:val="none" w:sz="0" w:space="0" w:color="auto"/>
      </w:divBdr>
    </w:div>
    <w:div w:id="333849649">
      <w:bodyDiv w:val="1"/>
      <w:marLeft w:val="0"/>
      <w:marRight w:val="0"/>
      <w:marTop w:val="0"/>
      <w:marBottom w:val="0"/>
      <w:divBdr>
        <w:top w:val="none" w:sz="0" w:space="0" w:color="auto"/>
        <w:left w:val="none" w:sz="0" w:space="0" w:color="auto"/>
        <w:bottom w:val="none" w:sz="0" w:space="0" w:color="auto"/>
        <w:right w:val="none" w:sz="0" w:space="0" w:color="auto"/>
      </w:divBdr>
    </w:div>
    <w:div w:id="382100134">
      <w:bodyDiv w:val="1"/>
      <w:marLeft w:val="0"/>
      <w:marRight w:val="0"/>
      <w:marTop w:val="0"/>
      <w:marBottom w:val="0"/>
      <w:divBdr>
        <w:top w:val="none" w:sz="0" w:space="0" w:color="auto"/>
        <w:left w:val="none" w:sz="0" w:space="0" w:color="auto"/>
        <w:bottom w:val="none" w:sz="0" w:space="0" w:color="auto"/>
        <w:right w:val="none" w:sz="0" w:space="0" w:color="auto"/>
      </w:divBdr>
    </w:div>
    <w:div w:id="413936568">
      <w:bodyDiv w:val="1"/>
      <w:marLeft w:val="0"/>
      <w:marRight w:val="0"/>
      <w:marTop w:val="0"/>
      <w:marBottom w:val="0"/>
      <w:divBdr>
        <w:top w:val="none" w:sz="0" w:space="0" w:color="auto"/>
        <w:left w:val="none" w:sz="0" w:space="0" w:color="auto"/>
        <w:bottom w:val="none" w:sz="0" w:space="0" w:color="auto"/>
        <w:right w:val="none" w:sz="0" w:space="0" w:color="auto"/>
      </w:divBdr>
    </w:div>
    <w:div w:id="448010772">
      <w:bodyDiv w:val="1"/>
      <w:marLeft w:val="0"/>
      <w:marRight w:val="0"/>
      <w:marTop w:val="0"/>
      <w:marBottom w:val="0"/>
      <w:divBdr>
        <w:top w:val="none" w:sz="0" w:space="0" w:color="auto"/>
        <w:left w:val="none" w:sz="0" w:space="0" w:color="auto"/>
        <w:bottom w:val="none" w:sz="0" w:space="0" w:color="auto"/>
        <w:right w:val="none" w:sz="0" w:space="0" w:color="auto"/>
      </w:divBdr>
    </w:div>
    <w:div w:id="448160088">
      <w:bodyDiv w:val="1"/>
      <w:marLeft w:val="0"/>
      <w:marRight w:val="0"/>
      <w:marTop w:val="0"/>
      <w:marBottom w:val="0"/>
      <w:divBdr>
        <w:top w:val="none" w:sz="0" w:space="0" w:color="auto"/>
        <w:left w:val="none" w:sz="0" w:space="0" w:color="auto"/>
        <w:bottom w:val="none" w:sz="0" w:space="0" w:color="auto"/>
        <w:right w:val="none" w:sz="0" w:space="0" w:color="auto"/>
      </w:divBdr>
    </w:div>
    <w:div w:id="462231820">
      <w:bodyDiv w:val="1"/>
      <w:marLeft w:val="0"/>
      <w:marRight w:val="0"/>
      <w:marTop w:val="0"/>
      <w:marBottom w:val="0"/>
      <w:divBdr>
        <w:top w:val="none" w:sz="0" w:space="0" w:color="auto"/>
        <w:left w:val="none" w:sz="0" w:space="0" w:color="auto"/>
        <w:bottom w:val="none" w:sz="0" w:space="0" w:color="auto"/>
        <w:right w:val="none" w:sz="0" w:space="0" w:color="auto"/>
      </w:divBdr>
    </w:div>
    <w:div w:id="471294137">
      <w:bodyDiv w:val="1"/>
      <w:marLeft w:val="0"/>
      <w:marRight w:val="0"/>
      <w:marTop w:val="0"/>
      <w:marBottom w:val="0"/>
      <w:divBdr>
        <w:top w:val="none" w:sz="0" w:space="0" w:color="auto"/>
        <w:left w:val="none" w:sz="0" w:space="0" w:color="auto"/>
        <w:bottom w:val="none" w:sz="0" w:space="0" w:color="auto"/>
        <w:right w:val="none" w:sz="0" w:space="0" w:color="auto"/>
      </w:divBdr>
    </w:div>
    <w:div w:id="514539386">
      <w:bodyDiv w:val="1"/>
      <w:marLeft w:val="0"/>
      <w:marRight w:val="0"/>
      <w:marTop w:val="0"/>
      <w:marBottom w:val="0"/>
      <w:divBdr>
        <w:top w:val="none" w:sz="0" w:space="0" w:color="auto"/>
        <w:left w:val="none" w:sz="0" w:space="0" w:color="auto"/>
        <w:bottom w:val="none" w:sz="0" w:space="0" w:color="auto"/>
        <w:right w:val="none" w:sz="0" w:space="0" w:color="auto"/>
      </w:divBdr>
    </w:div>
    <w:div w:id="521549045">
      <w:bodyDiv w:val="1"/>
      <w:marLeft w:val="0"/>
      <w:marRight w:val="0"/>
      <w:marTop w:val="0"/>
      <w:marBottom w:val="0"/>
      <w:divBdr>
        <w:top w:val="none" w:sz="0" w:space="0" w:color="auto"/>
        <w:left w:val="none" w:sz="0" w:space="0" w:color="auto"/>
        <w:bottom w:val="none" w:sz="0" w:space="0" w:color="auto"/>
        <w:right w:val="none" w:sz="0" w:space="0" w:color="auto"/>
      </w:divBdr>
    </w:div>
    <w:div w:id="521868854">
      <w:bodyDiv w:val="1"/>
      <w:marLeft w:val="0"/>
      <w:marRight w:val="0"/>
      <w:marTop w:val="0"/>
      <w:marBottom w:val="0"/>
      <w:divBdr>
        <w:top w:val="none" w:sz="0" w:space="0" w:color="auto"/>
        <w:left w:val="none" w:sz="0" w:space="0" w:color="auto"/>
        <w:bottom w:val="none" w:sz="0" w:space="0" w:color="auto"/>
        <w:right w:val="none" w:sz="0" w:space="0" w:color="auto"/>
      </w:divBdr>
    </w:div>
    <w:div w:id="551313475">
      <w:bodyDiv w:val="1"/>
      <w:marLeft w:val="0"/>
      <w:marRight w:val="0"/>
      <w:marTop w:val="0"/>
      <w:marBottom w:val="0"/>
      <w:divBdr>
        <w:top w:val="none" w:sz="0" w:space="0" w:color="auto"/>
        <w:left w:val="none" w:sz="0" w:space="0" w:color="auto"/>
        <w:bottom w:val="none" w:sz="0" w:space="0" w:color="auto"/>
        <w:right w:val="none" w:sz="0" w:space="0" w:color="auto"/>
      </w:divBdr>
    </w:div>
    <w:div w:id="553125171">
      <w:bodyDiv w:val="1"/>
      <w:marLeft w:val="0"/>
      <w:marRight w:val="0"/>
      <w:marTop w:val="0"/>
      <w:marBottom w:val="0"/>
      <w:divBdr>
        <w:top w:val="none" w:sz="0" w:space="0" w:color="auto"/>
        <w:left w:val="none" w:sz="0" w:space="0" w:color="auto"/>
        <w:bottom w:val="none" w:sz="0" w:space="0" w:color="auto"/>
        <w:right w:val="none" w:sz="0" w:space="0" w:color="auto"/>
      </w:divBdr>
      <w:divsChild>
        <w:div w:id="639042014">
          <w:marLeft w:val="0"/>
          <w:marRight w:val="0"/>
          <w:marTop w:val="0"/>
          <w:marBottom w:val="0"/>
          <w:divBdr>
            <w:top w:val="none" w:sz="0" w:space="0" w:color="auto"/>
            <w:left w:val="none" w:sz="0" w:space="0" w:color="auto"/>
            <w:bottom w:val="none" w:sz="0" w:space="0" w:color="auto"/>
            <w:right w:val="none" w:sz="0" w:space="0" w:color="auto"/>
          </w:divBdr>
          <w:divsChild>
            <w:div w:id="2115978536">
              <w:marLeft w:val="0"/>
              <w:marRight w:val="0"/>
              <w:marTop w:val="0"/>
              <w:marBottom w:val="0"/>
              <w:divBdr>
                <w:top w:val="none" w:sz="0" w:space="0" w:color="auto"/>
                <w:left w:val="none" w:sz="0" w:space="0" w:color="auto"/>
                <w:bottom w:val="none" w:sz="0" w:space="0" w:color="auto"/>
                <w:right w:val="none" w:sz="0" w:space="0" w:color="auto"/>
              </w:divBdr>
              <w:divsChild>
                <w:div w:id="1013990797">
                  <w:marLeft w:val="0"/>
                  <w:marRight w:val="2"/>
                  <w:marTop w:val="0"/>
                  <w:marBottom w:val="0"/>
                  <w:divBdr>
                    <w:top w:val="none" w:sz="0" w:space="0" w:color="auto"/>
                    <w:left w:val="none" w:sz="0" w:space="0" w:color="auto"/>
                    <w:bottom w:val="none" w:sz="0" w:space="0" w:color="auto"/>
                    <w:right w:val="none" w:sz="0" w:space="0" w:color="auto"/>
                  </w:divBdr>
                  <w:divsChild>
                    <w:div w:id="1429960994">
                      <w:marLeft w:val="0"/>
                      <w:marRight w:val="0"/>
                      <w:marTop w:val="0"/>
                      <w:marBottom w:val="240"/>
                      <w:divBdr>
                        <w:top w:val="single" w:sz="6" w:space="0" w:color="DDDDDD"/>
                        <w:left w:val="single" w:sz="6" w:space="0" w:color="DDDDDD"/>
                        <w:bottom w:val="single" w:sz="6" w:space="0" w:color="DDDDDD"/>
                        <w:right w:val="single" w:sz="6" w:space="0" w:color="DDDDDD"/>
                      </w:divBdr>
                      <w:divsChild>
                        <w:div w:id="58349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98194">
                  <w:marLeft w:val="0"/>
                  <w:marRight w:val="2"/>
                  <w:marTop w:val="0"/>
                  <w:marBottom w:val="0"/>
                  <w:divBdr>
                    <w:top w:val="none" w:sz="0" w:space="0" w:color="auto"/>
                    <w:left w:val="none" w:sz="0" w:space="0" w:color="auto"/>
                    <w:bottom w:val="none" w:sz="0" w:space="0" w:color="auto"/>
                    <w:right w:val="none" w:sz="0" w:space="0" w:color="auto"/>
                  </w:divBdr>
                  <w:divsChild>
                    <w:div w:id="105605049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 w:id="578100780">
      <w:bodyDiv w:val="1"/>
      <w:marLeft w:val="0"/>
      <w:marRight w:val="0"/>
      <w:marTop w:val="0"/>
      <w:marBottom w:val="0"/>
      <w:divBdr>
        <w:top w:val="none" w:sz="0" w:space="0" w:color="auto"/>
        <w:left w:val="none" w:sz="0" w:space="0" w:color="auto"/>
        <w:bottom w:val="none" w:sz="0" w:space="0" w:color="auto"/>
        <w:right w:val="none" w:sz="0" w:space="0" w:color="auto"/>
      </w:divBdr>
    </w:div>
    <w:div w:id="627662898">
      <w:bodyDiv w:val="1"/>
      <w:marLeft w:val="0"/>
      <w:marRight w:val="0"/>
      <w:marTop w:val="0"/>
      <w:marBottom w:val="0"/>
      <w:divBdr>
        <w:top w:val="none" w:sz="0" w:space="0" w:color="auto"/>
        <w:left w:val="none" w:sz="0" w:space="0" w:color="auto"/>
        <w:bottom w:val="none" w:sz="0" w:space="0" w:color="auto"/>
        <w:right w:val="none" w:sz="0" w:space="0" w:color="auto"/>
      </w:divBdr>
    </w:div>
    <w:div w:id="658922413">
      <w:bodyDiv w:val="1"/>
      <w:marLeft w:val="0"/>
      <w:marRight w:val="0"/>
      <w:marTop w:val="0"/>
      <w:marBottom w:val="0"/>
      <w:divBdr>
        <w:top w:val="none" w:sz="0" w:space="0" w:color="auto"/>
        <w:left w:val="none" w:sz="0" w:space="0" w:color="auto"/>
        <w:bottom w:val="none" w:sz="0" w:space="0" w:color="auto"/>
        <w:right w:val="none" w:sz="0" w:space="0" w:color="auto"/>
      </w:divBdr>
      <w:divsChild>
        <w:div w:id="1682928731">
          <w:marLeft w:val="0"/>
          <w:marRight w:val="0"/>
          <w:marTop w:val="0"/>
          <w:marBottom w:val="0"/>
          <w:divBdr>
            <w:top w:val="none" w:sz="0" w:space="0" w:color="auto"/>
            <w:left w:val="none" w:sz="0" w:space="0" w:color="auto"/>
            <w:bottom w:val="none" w:sz="0" w:space="0" w:color="auto"/>
            <w:right w:val="none" w:sz="0" w:space="0" w:color="auto"/>
          </w:divBdr>
          <w:divsChild>
            <w:div w:id="1167285674">
              <w:marLeft w:val="0"/>
              <w:marRight w:val="0"/>
              <w:marTop w:val="0"/>
              <w:marBottom w:val="0"/>
              <w:divBdr>
                <w:top w:val="none" w:sz="0" w:space="0" w:color="auto"/>
                <w:left w:val="none" w:sz="0" w:space="0" w:color="auto"/>
                <w:bottom w:val="none" w:sz="0" w:space="0" w:color="auto"/>
                <w:right w:val="none" w:sz="0" w:space="0" w:color="auto"/>
              </w:divBdr>
              <w:divsChild>
                <w:div w:id="825364943">
                  <w:marLeft w:val="-105"/>
                  <w:marRight w:val="-120"/>
                  <w:marTop w:val="0"/>
                  <w:marBottom w:val="0"/>
                  <w:divBdr>
                    <w:top w:val="none" w:sz="0" w:space="0" w:color="auto"/>
                    <w:left w:val="none" w:sz="0" w:space="0" w:color="auto"/>
                    <w:bottom w:val="none" w:sz="0" w:space="0" w:color="auto"/>
                    <w:right w:val="none" w:sz="0" w:space="0" w:color="auto"/>
                  </w:divBdr>
                  <w:divsChild>
                    <w:div w:id="17334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453826">
          <w:marLeft w:val="-105"/>
          <w:marRight w:val="-120"/>
          <w:marTop w:val="0"/>
          <w:marBottom w:val="0"/>
          <w:divBdr>
            <w:top w:val="none" w:sz="0" w:space="0" w:color="auto"/>
            <w:left w:val="none" w:sz="0" w:space="0" w:color="auto"/>
            <w:bottom w:val="none" w:sz="0" w:space="0" w:color="auto"/>
            <w:right w:val="none" w:sz="0" w:space="0" w:color="auto"/>
          </w:divBdr>
          <w:divsChild>
            <w:div w:id="574123838">
              <w:marLeft w:val="0"/>
              <w:marRight w:val="0"/>
              <w:marTop w:val="0"/>
              <w:marBottom w:val="0"/>
              <w:divBdr>
                <w:top w:val="none" w:sz="0" w:space="0" w:color="auto"/>
                <w:left w:val="none" w:sz="0" w:space="0" w:color="auto"/>
                <w:bottom w:val="none" w:sz="0" w:space="0" w:color="auto"/>
                <w:right w:val="none" w:sz="0" w:space="0" w:color="auto"/>
              </w:divBdr>
              <w:divsChild>
                <w:div w:id="1700547044">
                  <w:marLeft w:val="0"/>
                  <w:marRight w:val="0"/>
                  <w:marTop w:val="0"/>
                  <w:marBottom w:val="450"/>
                  <w:divBdr>
                    <w:top w:val="none" w:sz="0" w:space="0" w:color="auto"/>
                    <w:left w:val="none" w:sz="0" w:space="0" w:color="auto"/>
                    <w:bottom w:val="none" w:sz="0" w:space="0" w:color="auto"/>
                    <w:right w:val="none" w:sz="0" w:space="0" w:color="auto"/>
                  </w:divBdr>
                </w:div>
                <w:div w:id="999769239">
                  <w:marLeft w:val="0"/>
                  <w:marRight w:val="0"/>
                  <w:marTop w:val="0"/>
                  <w:marBottom w:val="0"/>
                  <w:divBdr>
                    <w:top w:val="none" w:sz="0" w:space="0" w:color="auto"/>
                    <w:left w:val="none" w:sz="0" w:space="0" w:color="auto"/>
                    <w:bottom w:val="none" w:sz="0" w:space="0" w:color="auto"/>
                    <w:right w:val="none" w:sz="0" w:space="0" w:color="auto"/>
                  </w:divBdr>
                </w:div>
                <w:div w:id="26227112">
                  <w:marLeft w:val="-105"/>
                  <w:marRight w:val="-120"/>
                  <w:marTop w:val="0"/>
                  <w:marBottom w:val="0"/>
                  <w:divBdr>
                    <w:top w:val="none" w:sz="0" w:space="0" w:color="auto"/>
                    <w:left w:val="none" w:sz="0" w:space="0" w:color="auto"/>
                    <w:bottom w:val="none" w:sz="0" w:space="0" w:color="auto"/>
                    <w:right w:val="none" w:sz="0" w:space="0" w:color="auto"/>
                  </w:divBdr>
                  <w:divsChild>
                    <w:div w:id="43146373">
                      <w:marLeft w:val="0"/>
                      <w:marRight w:val="0"/>
                      <w:marTop w:val="0"/>
                      <w:marBottom w:val="0"/>
                      <w:divBdr>
                        <w:top w:val="none" w:sz="0" w:space="0" w:color="auto"/>
                        <w:left w:val="none" w:sz="0" w:space="0" w:color="auto"/>
                        <w:bottom w:val="none" w:sz="0" w:space="0" w:color="auto"/>
                        <w:right w:val="none" w:sz="0" w:space="0" w:color="auto"/>
                      </w:divBdr>
                      <w:divsChild>
                        <w:div w:id="85425004">
                          <w:marLeft w:val="0"/>
                          <w:marRight w:val="0"/>
                          <w:marTop w:val="0"/>
                          <w:marBottom w:val="0"/>
                          <w:divBdr>
                            <w:top w:val="none" w:sz="0" w:space="0" w:color="auto"/>
                            <w:left w:val="none" w:sz="0" w:space="0" w:color="auto"/>
                            <w:bottom w:val="none" w:sz="0" w:space="0" w:color="auto"/>
                            <w:right w:val="none" w:sz="0" w:space="0" w:color="auto"/>
                          </w:divBdr>
                          <w:divsChild>
                            <w:div w:id="45190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0177192">
      <w:bodyDiv w:val="1"/>
      <w:marLeft w:val="0"/>
      <w:marRight w:val="0"/>
      <w:marTop w:val="0"/>
      <w:marBottom w:val="0"/>
      <w:divBdr>
        <w:top w:val="none" w:sz="0" w:space="0" w:color="auto"/>
        <w:left w:val="none" w:sz="0" w:space="0" w:color="auto"/>
        <w:bottom w:val="none" w:sz="0" w:space="0" w:color="auto"/>
        <w:right w:val="none" w:sz="0" w:space="0" w:color="auto"/>
      </w:divBdr>
    </w:div>
    <w:div w:id="673847234">
      <w:bodyDiv w:val="1"/>
      <w:marLeft w:val="0"/>
      <w:marRight w:val="0"/>
      <w:marTop w:val="0"/>
      <w:marBottom w:val="0"/>
      <w:divBdr>
        <w:top w:val="none" w:sz="0" w:space="0" w:color="auto"/>
        <w:left w:val="none" w:sz="0" w:space="0" w:color="auto"/>
        <w:bottom w:val="none" w:sz="0" w:space="0" w:color="auto"/>
        <w:right w:val="none" w:sz="0" w:space="0" w:color="auto"/>
      </w:divBdr>
    </w:div>
    <w:div w:id="683362588">
      <w:bodyDiv w:val="1"/>
      <w:marLeft w:val="0"/>
      <w:marRight w:val="0"/>
      <w:marTop w:val="0"/>
      <w:marBottom w:val="0"/>
      <w:divBdr>
        <w:top w:val="none" w:sz="0" w:space="0" w:color="auto"/>
        <w:left w:val="none" w:sz="0" w:space="0" w:color="auto"/>
        <w:bottom w:val="none" w:sz="0" w:space="0" w:color="auto"/>
        <w:right w:val="none" w:sz="0" w:space="0" w:color="auto"/>
      </w:divBdr>
    </w:div>
    <w:div w:id="726492262">
      <w:bodyDiv w:val="1"/>
      <w:marLeft w:val="0"/>
      <w:marRight w:val="0"/>
      <w:marTop w:val="0"/>
      <w:marBottom w:val="0"/>
      <w:divBdr>
        <w:top w:val="none" w:sz="0" w:space="0" w:color="auto"/>
        <w:left w:val="none" w:sz="0" w:space="0" w:color="auto"/>
        <w:bottom w:val="none" w:sz="0" w:space="0" w:color="auto"/>
        <w:right w:val="none" w:sz="0" w:space="0" w:color="auto"/>
      </w:divBdr>
    </w:div>
    <w:div w:id="732124246">
      <w:bodyDiv w:val="1"/>
      <w:marLeft w:val="0"/>
      <w:marRight w:val="0"/>
      <w:marTop w:val="0"/>
      <w:marBottom w:val="0"/>
      <w:divBdr>
        <w:top w:val="none" w:sz="0" w:space="0" w:color="auto"/>
        <w:left w:val="none" w:sz="0" w:space="0" w:color="auto"/>
        <w:bottom w:val="none" w:sz="0" w:space="0" w:color="auto"/>
        <w:right w:val="none" w:sz="0" w:space="0" w:color="auto"/>
      </w:divBdr>
    </w:div>
    <w:div w:id="738984473">
      <w:bodyDiv w:val="1"/>
      <w:marLeft w:val="0"/>
      <w:marRight w:val="0"/>
      <w:marTop w:val="0"/>
      <w:marBottom w:val="0"/>
      <w:divBdr>
        <w:top w:val="none" w:sz="0" w:space="0" w:color="auto"/>
        <w:left w:val="none" w:sz="0" w:space="0" w:color="auto"/>
        <w:bottom w:val="none" w:sz="0" w:space="0" w:color="auto"/>
        <w:right w:val="none" w:sz="0" w:space="0" w:color="auto"/>
      </w:divBdr>
    </w:div>
    <w:div w:id="745299951">
      <w:bodyDiv w:val="1"/>
      <w:marLeft w:val="0"/>
      <w:marRight w:val="0"/>
      <w:marTop w:val="0"/>
      <w:marBottom w:val="0"/>
      <w:divBdr>
        <w:top w:val="none" w:sz="0" w:space="0" w:color="auto"/>
        <w:left w:val="none" w:sz="0" w:space="0" w:color="auto"/>
        <w:bottom w:val="none" w:sz="0" w:space="0" w:color="auto"/>
        <w:right w:val="none" w:sz="0" w:space="0" w:color="auto"/>
      </w:divBdr>
    </w:div>
    <w:div w:id="748113378">
      <w:bodyDiv w:val="1"/>
      <w:marLeft w:val="0"/>
      <w:marRight w:val="0"/>
      <w:marTop w:val="0"/>
      <w:marBottom w:val="0"/>
      <w:divBdr>
        <w:top w:val="none" w:sz="0" w:space="0" w:color="auto"/>
        <w:left w:val="none" w:sz="0" w:space="0" w:color="auto"/>
        <w:bottom w:val="none" w:sz="0" w:space="0" w:color="auto"/>
        <w:right w:val="none" w:sz="0" w:space="0" w:color="auto"/>
      </w:divBdr>
    </w:div>
    <w:div w:id="753673392">
      <w:bodyDiv w:val="1"/>
      <w:marLeft w:val="0"/>
      <w:marRight w:val="0"/>
      <w:marTop w:val="0"/>
      <w:marBottom w:val="0"/>
      <w:divBdr>
        <w:top w:val="none" w:sz="0" w:space="0" w:color="auto"/>
        <w:left w:val="none" w:sz="0" w:space="0" w:color="auto"/>
        <w:bottom w:val="none" w:sz="0" w:space="0" w:color="auto"/>
        <w:right w:val="none" w:sz="0" w:space="0" w:color="auto"/>
      </w:divBdr>
    </w:div>
    <w:div w:id="784929162">
      <w:bodyDiv w:val="1"/>
      <w:marLeft w:val="0"/>
      <w:marRight w:val="0"/>
      <w:marTop w:val="0"/>
      <w:marBottom w:val="0"/>
      <w:divBdr>
        <w:top w:val="none" w:sz="0" w:space="0" w:color="auto"/>
        <w:left w:val="none" w:sz="0" w:space="0" w:color="auto"/>
        <w:bottom w:val="none" w:sz="0" w:space="0" w:color="auto"/>
        <w:right w:val="none" w:sz="0" w:space="0" w:color="auto"/>
      </w:divBdr>
    </w:div>
    <w:div w:id="818301155">
      <w:bodyDiv w:val="1"/>
      <w:marLeft w:val="0"/>
      <w:marRight w:val="0"/>
      <w:marTop w:val="0"/>
      <w:marBottom w:val="0"/>
      <w:divBdr>
        <w:top w:val="none" w:sz="0" w:space="0" w:color="auto"/>
        <w:left w:val="none" w:sz="0" w:space="0" w:color="auto"/>
        <w:bottom w:val="none" w:sz="0" w:space="0" w:color="auto"/>
        <w:right w:val="none" w:sz="0" w:space="0" w:color="auto"/>
      </w:divBdr>
    </w:div>
    <w:div w:id="821309430">
      <w:bodyDiv w:val="1"/>
      <w:marLeft w:val="0"/>
      <w:marRight w:val="0"/>
      <w:marTop w:val="0"/>
      <w:marBottom w:val="0"/>
      <w:divBdr>
        <w:top w:val="none" w:sz="0" w:space="0" w:color="auto"/>
        <w:left w:val="none" w:sz="0" w:space="0" w:color="auto"/>
        <w:bottom w:val="none" w:sz="0" w:space="0" w:color="auto"/>
        <w:right w:val="none" w:sz="0" w:space="0" w:color="auto"/>
      </w:divBdr>
    </w:div>
    <w:div w:id="870335677">
      <w:bodyDiv w:val="1"/>
      <w:marLeft w:val="0"/>
      <w:marRight w:val="0"/>
      <w:marTop w:val="0"/>
      <w:marBottom w:val="0"/>
      <w:divBdr>
        <w:top w:val="none" w:sz="0" w:space="0" w:color="auto"/>
        <w:left w:val="none" w:sz="0" w:space="0" w:color="auto"/>
        <w:bottom w:val="none" w:sz="0" w:space="0" w:color="auto"/>
        <w:right w:val="none" w:sz="0" w:space="0" w:color="auto"/>
      </w:divBdr>
    </w:div>
    <w:div w:id="915943139">
      <w:bodyDiv w:val="1"/>
      <w:marLeft w:val="0"/>
      <w:marRight w:val="0"/>
      <w:marTop w:val="0"/>
      <w:marBottom w:val="0"/>
      <w:divBdr>
        <w:top w:val="none" w:sz="0" w:space="0" w:color="auto"/>
        <w:left w:val="none" w:sz="0" w:space="0" w:color="auto"/>
        <w:bottom w:val="none" w:sz="0" w:space="0" w:color="auto"/>
        <w:right w:val="none" w:sz="0" w:space="0" w:color="auto"/>
      </w:divBdr>
    </w:div>
    <w:div w:id="933172569">
      <w:bodyDiv w:val="1"/>
      <w:marLeft w:val="0"/>
      <w:marRight w:val="0"/>
      <w:marTop w:val="0"/>
      <w:marBottom w:val="0"/>
      <w:divBdr>
        <w:top w:val="none" w:sz="0" w:space="0" w:color="auto"/>
        <w:left w:val="none" w:sz="0" w:space="0" w:color="auto"/>
        <w:bottom w:val="none" w:sz="0" w:space="0" w:color="auto"/>
        <w:right w:val="none" w:sz="0" w:space="0" w:color="auto"/>
      </w:divBdr>
    </w:div>
    <w:div w:id="941187105">
      <w:bodyDiv w:val="1"/>
      <w:marLeft w:val="0"/>
      <w:marRight w:val="0"/>
      <w:marTop w:val="0"/>
      <w:marBottom w:val="0"/>
      <w:divBdr>
        <w:top w:val="none" w:sz="0" w:space="0" w:color="auto"/>
        <w:left w:val="none" w:sz="0" w:space="0" w:color="auto"/>
        <w:bottom w:val="none" w:sz="0" w:space="0" w:color="auto"/>
        <w:right w:val="none" w:sz="0" w:space="0" w:color="auto"/>
      </w:divBdr>
    </w:div>
    <w:div w:id="984702151">
      <w:bodyDiv w:val="1"/>
      <w:marLeft w:val="0"/>
      <w:marRight w:val="0"/>
      <w:marTop w:val="0"/>
      <w:marBottom w:val="0"/>
      <w:divBdr>
        <w:top w:val="none" w:sz="0" w:space="0" w:color="auto"/>
        <w:left w:val="none" w:sz="0" w:space="0" w:color="auto"/>
        <w:bottom w:val="none" w:sz="0" w:space="0" w:color="auto"/>
        <w:right w:val="none" w:sz="0" w:space="0" w:color="auto"/>
      </w:divBdr>
    </w:div>
    <w:div w:id="1009063582">
      <w:bodyDiv w:val="1"/>
      <w:marLeft w:val="0"/>
      <w:marRight w:val="0"/>
      <w:marTop w:val="0"/>
      <w:marBottom w:val="0"/>
      <w:divBdr>
        <w:top w:val="none" w:sz="0" w:space="0" w:color="auto"/>
        <w:left w:val="none" w:sz="0" w:space="0" w:color="auto"/>
        <w:bottom w:val="none" w:sz="0" w:space="0" w:color="auto"/>
        <w:right w:val="none" w:sz="0" w:space="0" w:color="auto"/>
      </w:divBdr>
    </w:div>
    <w:div w:id="1010331693">
      <w:bodyDiv w:val="1"/>
      <w:marLeft w:val="0"/>
      <w:marRight w:val="0"/>
      <w:marTop w:val="0"/>
      <w:marBottom w:val="0"/>
      <w:divBdr>
        <w:top w:val="none" w:sz="0" w:space="0" w:color="auto"/>
        <w:left w:val="none" w:sz="0" w:space="0" w:color="auto"/>
        <w:bottom w:val="none" w:sz="0" w:space="0" w:color="auto"/>
        <w:right w:val="none" w:sz="0" w:space="0" w:color="auto"/>
      </w:divBdr>
    </w:div>
    <w:div w:id="1030643400">
      <w:bodyDiv w:val="1"/>
      <w:marLeft w:val="0"/>
      <w:marRight w:val="0"/>
      <w:marTop w:val="0"/>
      <w:marBottom w:val="0"/>
      <w:divBdr>
        <w:top w:val="none" w:sz="0" w:space="0" w:color="auto"/>
        <w:left w:val="none" w:sz="0" w:space="0" w:color="auto"/>
        <w:bottom w:val="none" w:sz="0" w:space="0" w:color="auto"/>
        <w:right w:val="none" w:sz="0" w:space="0" w:color="auto"/>
      </w:divBdr>
    </w:div>
    <w:div w:id="1033069068">
      <w:bodyDiv w:val="1"/>
      <w:marLeft w:val="0"/>
      <w:marRight w:val="0"/>
      <w:marTop w:val="0"/>
      <w:marBottom w:val="0"/>
      <w:divBdr>
        <w:top w:val="none" w:sz="0" w:space="0" w:color="auto"/>
        <w:left w:val="none" w:sz="0" w:space="0" w:color="auto"/>
        <w:bottom w:val="none" w:sz="0" w:space="0" w:color="auto"/>
        <w:right w:val="none" w:sz="0" w:space="0" w:color="auto"/>
      </w:divBdr>
      <w:divsChild>
        <w:div w:id="2094156245">
          <w:marLeft w:val="0"/>
          <w:marRight w:val="0"/>
          <w:marTop w:val="0"/>
          <w:marBottom w:val="0"/>
          <w:divBdr>
            <w:top w:val="none" w:sz="0" w:space="0" w:color="auto"/>
            <w:left w:val="none" w:sz="0" w:space="0" w:color="auto"/>
            <w:bottom w:val="none" w:sz="0" w:space="0" w:color="auto"/>
            <w:right w:val="none" w:sz="0" w:space="0" w:color="auto"/>
          </w:divBdr>
        </w:div>
        <w:div w:id="32268877">
          <w:marLeft w:val="0"/>
          <w:marRight w:val="0"/>
          <w:marTop w:val="0"/>
          <w:marBottom w:val="0"/>
          <w:divBdr>
            <w:top w:val="none" w:sz="0" w:space="0" w:color="auto"/>
            <w:left w:val="none" w:sz="0" w:space="0" w:color="auto"/>
            <w:bottom w:val="none" w:sz="0" w:space="0" w:color="auto"/>
            <w:right w:val="none" w:sz="0" w:space="0" w:color="auto"/>
          </w:divBdr>
          <w:divsChild>
            <w:div w:id="465200238">
              <w:marLeft w:val="-225"/>
              <w:marRight w:val="-225"/>
              <w:marTop w:val="0"/>
              <w:marBottom w:val="0"/>
              <w:divBdr>
                <w:top w:val="none" w:sz="0" w:space="0" w:color="auto"/>
                <w:left w:val="none" w:sz="0" w:space="0" w:color="auto"/>
                <w:bottom w:val="none" w:sz="0" w:space="0" w:color="auto"/>
                <w:right w:val="none" w:sz="0" w:space="0" w:color="auto"/>
              </w:divBdr>
              <w:divsChild>
                <w:div w:id="29451745">
                  <w:marLeft w:val="0"/>
                  <w:marRight w:val="0"/>
                  <w:marTop w:val="0"/>
                  <w:marBottom w:val="0"/>
                  <w:divBdr>
                    <w:top w:val="none" w:sz="0" w:space="0" w:color="auto"/>
                    <w:left w:val="none" w:sz="0" w:space="0" w:color="auto"/>
                    <w:bottom w:val="none" w:sz="0" w:space="0" w:color="auto"/>
                    <w:right w:val="none" w:sz="0" w:space="0" w:color="auto"/>
                  </w:divBdr>
                  <w:divsChild>
                    <w:div w:id="36595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6465289">
      <w:bodyDiv w:val="1"/>
      <w:marLeft w:val="0"/>
      <w:marRight w:val="0"/>
      <w:marTop w:val="0"/>
      <w:marBottom w:val="0"/>
      <w:divBdr>
        <w:top w:val="none" w:sz="0" w:space="0" w:color="auto"/>
        <w:left w:val="none" w:sz="0" w:space="0" w:color="auto"/>
        <w:bottom w:val="none" w:sz="0" w:space="0" w:color="auto"/>
        <w:right w:val="none" w:sz="0" w:space="0" w:color="auto"/>
      </w:divBdr>
    </w:div>
    <w:div w:id="1087773609">
      <w:bodyDiv w:val="1"/>
      <w:marLeft w:val="0"/>
      <w:marRight w:val="0"/>
      <w:marTop w:val="0"/>
      <w:marBottom w:val="0"/>
      <w:divBdr>
        <w:top w:val="none" w:sz="0" w:space="0" w:color="auto"/>
        <w:left w:val="none" w:sz="0" w:space="0" w:color="auto"/>
        <w:bottom w:val="none" w:sz="0" w:space="0" w:color="auto"/>
        <w:right w:val="none" w:sz="0" w:space="0" w:color="auto"/>
      </w:divBdr>
    </w:div>
    <w:div w:id="1096942248">
      <w:bodyDiv w:val="1"/>
      <w:marLeft w:val="0"/>
      <w:marRight w:val="0"/>
      <w:marTop w:val="0"/>
      <w:marBottom w:val="0"/>
      <w:divBdr>
        <w:top w:val="none" w:sz="0" w:space="0" w:color="auto"/>
        <w:left w:val="none" w:sz="0" w:space="0" w:color="auto"/>
        <w:bottom w:val="none" w:sz="0" w:space="0" w:color="auto"/>
        <w:right w:val="none" w:sz="0" w:space="0" w:color="auto"/>
      </w:divBdr>
    </w:div>
    <w:div w:id="1101418457">
      <w:bodyDiv w:val="1"/>
      <w:marLeft w:val="0"/>
      <w:marRight w:val="0"/>
      <w:marTop w:val="0"/>
      <w:marBottom w:val="0"/>
      <w:divBdr>
        <w:top w:val="none" w:sz="0" w:space="0" w:color="auto"/>
        <w:left w:val="none" w:sz="0" w:space="0" w:color="auto"/>
        <w:bottom w:val="none" w:sz="0" w:space="0" w:color="auto"/>
        <w:right w:val="none" w:sz="0" w:space="0" w:color="auto"/>
      </w:divBdr>
    </w:div>
    <w:div w:id="1124228820">
      <w:bodyDiv w:val="1"/>
      <w:marLeft w:val="0"/>
      <w:marRight w:val="0"/>
      <w:marTop w:val="0"/>
      <w:marBottom w:val="0"/>
      <w:divBdr>
        <w:top w:val="none" w:sz="0" w:space="0" w:color="auto"/>
        <w:left w:val="none" w:sz="0" w:space="0" w:color="auto"/>
        <w:bottom w:val="none" w:sz="0" w:space="0" w:color="auto"/>
        <w:right w:val="none" w:sz="0" w:space="0" w:color="auto"/>
      </w:divBdr>
    </w:div>
    <w:div w:id="1158500710">
      <w:bodyDiv w:val="1"/>
      <w:marLeft w:val="0"/>
      <w:marRight w:val="0"/>
      <w:marTop w:val="0"/>
      <w:marBottom w:val="0"/>
      <w:divBdr>
        <w:top w:val="none" w:sz="0" w:space="0" w:color="auto"/>
        <w:left w:val="none" w:sz="0" w:space="0" w:color="auto"/>
        <w:bottom w:val="none" w:sz="0" w:space="0" w:color="auto"/>
        <w:right w:val="none" w:sz="0" w:space="0" w:color="auto"/>
      </w:divBdr>
    </w:div>
    <w:div w:id="1162575467">
      <w:bodyDiv w:val="1"/>
      <w:marLeft w:val="0"/>
      <w:marRight w:val="0"/>
      <w:marTop w:val="0"/>
      <w:marBottom w:val="0"/>
      <w:divBdr>
        <w:top w:val="none" w:sz="0" w:space="0" w:color="auto"/>
        <w:left w:val="none" w:sz="0" w:space="0" w:color="auto"/>
        <w:bottom w:val="none" w:sz="0" w:space="0" w:color="auto"/>
        <w:right w:val="none" w:sz="0" w:space="0" w:color="auto"/>
      </w:divBdr>
    </w:div>
    <w:div w:id="1179272687">
      <w:bodyDiv w:val="1"/>
      <w:marLeft w:val="0"/>
      <w:marRight w:val="0"/>
      <w:marTop w:val="0"/>
      <w:marBottom w:val="0"/>
      <w:divBdr>
        <w:top w:val="none" w:sz="0" w:space="0" w:color="auto"/>
        <w:left w:val="none" w:sz="0" w:space="0" w:color="auto"/>
        <w:bottom w:val="none" w:sz="0" w:space="0" w:color="auto"/>
        <w:right w:val="none" w:sz="0" w:space="0" w:color="auto"/>
      </w:divBdr>
    </w:div>
    <w:div w:id="1228300602">
      <w:bodyDiv w:val="1"/>
      <w:marLeft w:val="0"/>
      <w:marRight w:val="0"/>
      <w:marTop w:val="0"/>
      <w:marBottom w:val="0"/>
      <w:divBdr>
        <w:top w:val="none" w:sz="0" w:space="0" w:color="auto"/>
        <w:left w:val="none" w:sz="0" w:space="0" w:color="auto"/>
        <w:bottom w:val="none" w:sz="0" w:space="0" w:color="auto"/>
        <w:right w:val="none" w:sz="0" w:space="0" w:color="auto"/>
      </w:divBdr>
    </w:div>
    <w:div w:id="1256093274">
      <w:bodyDiv w:val="1"/>
      <w:marLeft w:val="0"/>
      <w:marRight w:val="0"/>
      <w:marTop w:val="0"/>
      <w:marBottom w:val="0"/>
      <w:divBdr>
        <w:top w:val="none" w:sz="0" w:space="0" w:color="auto"/>
        <w:left w:val="none" w:sz="0" w:space="0" w:color="auto"/>
        <w:bottom w:val="none" w:sz="0" w:space="0" w:color="auto"/>
        <w:right w:val="none" w:sz="0" w:space="0" w:color="auto"/>
      </w:divBdr>
    </w:div>
    <w:div w:id="1275093600">
      <w:bodyDiv w:val="1"/>
      <w:marLeft w:val="0"/>
      <w:marRight w:val="0"/>
      <w:marTop w:val="0"/>
      <w:marBottom w:val="0"/>
      <w:divBdr>
        <w:top w:val="none" w:sz="0" w:space="0" w:color="auto"/>
        <w:left w:val="none" w:sz="0" w:space="0" w:color="auto"/>
        <w:bottom w:val="none" w:sz="0" w:space="0" w:color="auto"/>
        <w:right w:val="none" w:sz="0" w:space="0" w:color="auto"/>
      </w:divBdr>
    </w:div>
    <w:div w:id="1285575251">
      <w:bodyDiv w:val="1"/>
      <w:marLeft w:val="0"/>
      <w:marRight w:val="0"/>
      <w:marTop w:val="0"/>
      <w:marBottom w:val="0"/>
      <w:divBdr>
        <w:top w:val="none" w:sz="0" w:space="0" w:color="auto"/>
        <w:left w:val="none" w:sz="0" w:space="0" w:color="auto"/>
        <w:bottom w:val="none" w:sz="0" w:space="0" w:color="auto"/>
        <w:right w:val="none" w:sz="0" w:space="0" w:color="auto"/>
      </w:divBdr>
    </w:div>
    <w:div w:id="1293093765">
      <w:bodyDiv w:val="1"/>
      <w:marLeft w:val="0"/>
      <w:marRight w:val="0"/>
      <w:marTop w:val="0"/>
      <w:marBottom w:val="0"/>
      <w:divBdr>
        <w:top w:val="none" w:sz="0" w:space="0" w:color="auto"/>
        <w:left w:val="none" w:sz="0" w:space="0" w:color="auto"/>
        <w:bottom w:val="none" w:sz="0" w:space="0" w:color="auto"/>
        <w:right w:val="none" w:sz="0" w:space="0" w:color="auto"/>
      </w:divBdr>
      <w:divsChild>
        <w:div w:id="1834372463">
          <w:marLeft w:val="-105"/>
          <w:marRight w:val="-120"/>
          <w:marTop w:val="0"/>
          <w:marBottom w:val="0"/>
          <w:divBdr>
            <w:top w:val="none" w:sz="0" w:space="0" w:color="auto"/>
            <w:left w:val="none" w:sz="0" w:space="0" w:color="auto"/>
            <w:bottom w:val="none" w:sz="0" w:space="0" w:color="auto"/>
            <w:right w:val="none" w:sz="0" w:space="0" w:color="auto"/>
          </w:divBdr>
          <w:divsChild>
            <w:div w:id="1319066850">
              <w:marLeft w:val="0"/>
              <w:marRight w:val="0"/>
              <w:marTop w:val="0"/>
              <w:marBottom w:val="0"/>
              <w:divBdr>
                <w:top w:val="none" w:sz="0" w:space="0" w:color="auto"/>
                <w:left w:val="none" w:sz="0" w:space="0" w:color="auto"/>
                <w:bottom w:val="none" w:sz="0" w:space="0" w:color="auto"/>
                <w:right w:val="none" w:sz="0" w:space="0" w:color="auto"/>
              </w:divBdr>
              <w:divsChild>
                <w:div w:id="50444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993860">
      <w:bodyDiv w:val="1"/>
      <w:marLeft w:val="0"/>
      <w:marRight w:val="0"/>
      <w:marTop w:val="0"/>
      <w:marBottom w:val="0"/>
      <w:divBdr>
        <w:top w:val="none" w:sz="0" w:space="0" w:color="auto"/>
        <w:left w:val="none" w:sz="0" w:space="0" w:color="auto"/>
        <w:bottom w:val="none" w:sz="0" w:space="0" w:color="auto"/>
        <w:right w:val="none" w:sz="0" w:space="0" w:color="auto"/>
      </w:divBdr>
    </w:div>
    <w:div w:id="1321234071">
      <w:bodyDiv w:val="1"/>
      <w:marLeft w:val="0"/>
      <w:marRight w:val="0"/>
      <w:marTop w:val="0"/>
      <w:marBottom w:val="0"/>
      <w:divBdr>
        <w:top w:val="none" w:sz="0" w:space="0" w:color="auto"/>
        <w:left w:val="none" w:sz="0" w:space="0" w:color="auto"/>
        <w:bottom w:val="none" w:sz="0" w:space="0" w:color="auto"/>
        <w:right w:val="none" w:sz="0" w:space="0" w:color="auto"/>
      </w:divBdr>
    </w:div>
    <w:div w:id="1340890645">
      <w:bodyDiv w:val="1"/>
      <w:marLeft w:val="0"/>
      <w:marRight w:val="0"/>
      <w:marTop w:val="0"/>
      <w:marBottom w:val="0"/>
      <w:divBdr>
        <w:top w:val="none" w:sz="0" w:space="0" w:color="auto"/>
        <w:left w:val="none" w:sz="0" w:space="0" w:color="auto"/>
        <w:bottom w:val="none" w:sz="0" w:space="0" w:color="auto"/>
        <w:right w:val="none" w:sz="0" w:space="0" w:color="auto"/>
      </w:divBdr>
    </w:div>
    <w:div w:id="1377505161">
      <w:bodyDiv w:val="1"/>
      <w:marLeft w:val="0"/>
      <w:marRight w:val="0"/>
      <w:marTop w:val="0"/>
      <w:marBottom w:val="0"/>
      <w:divBdr>
        <w:top w:val="none" w:sz="0" w:space="0" w:color="auto"/>
        <w:left w:val="none" w:sz="0" w:space="0" w:color="auto"/>
        <w:bottom w:val="none" w:sz="0" w:space="0" w:color="auto"/>
        <w:right w:val="none" w:sz="0" w:space="0" w:color="auto"/>
      </w:divBdr>
      <w:divsChild>
        <w:div w:id="831726743">
          <w:marLeft w:val="0"/>
          <w:marRight w:val="0"/>
          <w:marTop w:val="0"/>
          <w:marBottom w:val="0"/>
          <w:divBdr>
            <w:top w:val="none" w:sz="0" w:space="0" w:color="auto"/>
            <w:left w:val="none" w:sz="0" w:space="0" w:color="auto"/>
            <w:bottom w:val="none" w:sz="0" w:space="0" w:color="auto"/>
            <w:right w:val="none" w:sz="0" w:space="0" w:color="auto"/>
          </w:divBdr>
          <w:divsChild>
            <w:div w:id="1366326595">
              <w:marLeft w:val="0"/>
              <w:marRight w:val="0"/>
              <w:marTop w:val="0"/>
              <w:marBottom w:val="0"/>
              <w:divBdr>
                <w:top w:val="none" w:sz="0" w:space="0" w:color="auto"/>
                <w:left w:val="none" w:sz="0" w:space="0" w:color="auto"/>
                <w:bottom w:val="none" w:sz="0" w:space="0" w:color="auto"/>
                <w:right w:val="none" w:sz="0" w:space="0" w:color="auto"/>
              </w:divBdr>
              <w:divsChild>
                <w:div w:id="462191356">
                  <w:marLeft w:val="0"/>
                  <w:marRight w:val="2"/>
                  <w:marTop w:val="0"/>
                  <w:marBottom w:val="0"/>
                  <w:divBdr>
                    <w:top w:val="none" w:sz="0" w:space="0" w:color="auto"/>
                    <w:left w:val="none" w:sz="0" w:space="0" w:color="auto"/>
                    <w:bottom w:val="none" w:sz="0" w:space="0" w:color="auto"/>
                    <w:right w:val="none" w:sz="0" w:space="0" w:color="auto"/>
                  </w:divBdr>
                  <w:divsChild>
                    <w:div w:id="231818609">
                      <w:marLeft w:val="0"/>
                      <w:marRight w:val="0"/>
                      <w:marTop w:val="0"/>
                      <w:marBottom w:val="480"/>
                      <w:divBdr>
                        <w:top w:val="none" w:sz="0" w:space="0" w:color="auto"/>
                        <w:left w:val="none" w:sz="0" w:space="0" w:color="auto"/>
                        <w:bottom w:val="none" w:sz="0" w:space="0" w:color="auto"/>
                        <w:right w:val="none" w:sz="0" w:space="0" w:color="auto"/>
                      </w:divBdr>
                      <w:divsChild>
                        <w:div w:id="137695192">
                          <w:marLeft w:val="0"/>
                          <w:marRight w:val="0"/>
                          <w:marTop w:val="0"/>
                          <w:marBottom w:val="150"/>
                          <w:divBdr>
                            <w:top w:val="dashed" w:sz="6" w:space="4" w:color="CCCCCC"/>
                            <w:left w:val="none" w:sz="0" w:space="0" w:color="auto"/>
                            <w:bottom w:val="dashed" w:sz="6" w:space="4" w:color="CCCCCC"/>
                            <w:right w:val="none" w:sz="0" w:space="0" w:color="auto"/>
                          </w:divBdr>
                        </w:div>
                        <w:div w:id="149036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6415878">
      <w:bodyDiv w:val="1"/>
      <w:marLeft w:val="0"/>
      <w:marRight w:val="0"/>
      <w:marTop w:val="0"/>
      <w:marBottom w:val="0"/>
      <w:divBdr>
        <w:top w:val="none" w:sz="0" w:space="0" w:color="auto"/>
        <w:left w:val="none" w:sz="0" w:space="0" w:color="auto"/>
        <w:bottom w:val="none" w:sz="0" w:space="0" w:color="auto"/>
        <w:right w:val="none" w:sz="0" w:space="0" w:color="auto"/>
      </w:divBdr>
    </w:div>
    <w:div w:id="1393306487">
      <w:bodyDiv w:val="1"/>
      <w:marLeft w:val="0"/>
      <w:marRight w:val="0"/>
      <w:marTop w:val="0"/>
      <w:marBottom w:val="0"/>
      <w:divBdr>
        <w:top w:val="none" w:sz="0" w:space="0" w:color="auto"/>
        <w:left w:val="none" w:sz="0" w:space="0" w:color="auto"/>
        <w:bottom w:val="none" w:sz="0" w:space="0" w:color="auto"/>
        <w:right w:val="none" w:sz="0" w:space="0" w:color="auto"/>
      </w:divBdr>
    </w:div>
    <w:div w:id="1414424764">
      <w:bodyDiv w:val="1"/>
      <w:marLeft w:val="0"/>
      <w:marRight w:val="0"/>
      <w:marTop w:val="0"/>
      <w:marBottom w:val="0"/>
      <w:divBdr>
        <w:top w:val="none" w:sz="0" w:space="0" w:color="auto"/>
        <w:left w:val="none" w:sz="0" w:space="0" w:color="auto"/>
        <w:bottom w:val="none" w:sz="0" w:space="0" w:color="auto"/>
        <w:right w:val="none" w:sz="0" w:space="0" w:color="auto"/>
      </w:divBdr>
    </w:div>
    <w:div w:id="1428040142">
      <w:bodyDiv w:val="1"/>
      <w:marLeft w:val="0"/>
      <w:marRight w:val="0"/>
      <w:marTop w:val="0"/>
      <w:marBottom w:val="0"/>
      <w:divBdr>
        <w:top w:val="none" w:sz="0" w:space="0" w:color="auto"/>
        <w:left w:val="none" w:sz="0" w:space="0" w:color="auto"/>
        <w:bottom w:val="none" w:sz="0" w:space="0" w:color="auto"/>
        <w:right w:val="none" w:sz="0" w:space="0" w:color="auto"/>
      </w:divBdr>
    </w:div>
    <w:div w:id="1428769089">
      <w:bodyDiv w:val="1"/>
      <w:marLeft w:val="0"/>
      <w:marRight w:val="0"/>
      <w:marTop w:val="0"/>
      <w:marBottom w:val="0"/>
      <w:divBdr>
        <w:top w:val="none" w:sz="0" w:space="0" w:color="auto"/>
        <w:left w:val="none" w:sz="0" w:space="0" w:color="auto"/>
        <w:bottom w:val="none" w:sz="0" w:space="0" w:color="auto"/>
        <w:right w:val="none" w:sz="0" w:space="0" w:color="auto"/>
      </w:divBdr>
    </w:div>
    <w:div w:id="1437559778">
      <w:bodyDiv w:val="1"/>
      <w:marLeft w:val="0"/>
      <w:marRight w:val="0"/>
      <w:marTop w:val="0"/>
      <w:marBottom w:val="0"/>
      <w:divBdr>
        <w:top w:val="none" w:sz="0" w:space="0" w:color="auto"/>
        <w:left w:val="none" w:sz="0" w:space="0" w:color="auto"/>
        <w:bottom w:val="none" w:sz="0" w:space="0" w:color="auto"/>
        <w:right w:val="none" w:sz="0" w:space="0" w:color="auto"/>
      </w:divBdr>
    </w:div>
    <w:div w:id="1465462413">
      <w:bodyDiv w:val="1"/>
      <w:marLeft w:val="0"/>
      <w:marRight w:val="0"/>
      <w:marTop w:val="0"/>
      <w:marBottom w:val="0"/>
      <w:divBdr>
        <w:top w:val="none" w:sz="0" w:space="0" w:color="auto"/>
        <w:left w:val="none" w:sz="0" w:space="0" w:color="auto"/>
        <w:bottom w:val="none" w:sz="0" w:space="0" w:color="auto"/>
        <w:right w:val="none" w:sz="0" w:space="0" w:color="auto"/>
      </w:divBdr>
    </w:div>
    <w:div w:id="1467622689">
      <w:bodyDiv w:val="1"/>
      <w:marLeft w:val="0"/>
      <w:marRight w:val="0"/>
      <w:marTop w:val="0"/>
      <w:marBottom w:val="0"/>
      <w:divBdr>
        <w:top w:val="none" w:sz="0" w:space="0" w:color="auto"/>
        <w:left w:val="none" w:sz="0" w:space="0" w:color="auto"/>
        <w:bottom w:val="none" w:sz="0" w:space="0" w:color="auto"/>
        <w:right w:val="none" w:sz="0" w:space="0" w:color="auto"/>
      </w:divBdr>
    </w:div>
    <w:div w:id="1473447355">
      <w:bodyDiv w:val="1"/>
      <w:marLeft w:val="0"/>
      <w:marRight w:val="0"/>
      <w:marTop w:val="0"/>
      <w:marBottom w:val="0"/>
      <w:divBdr>
        <w:top w:val="none" w:sz="0" w:space="0" w:color="auto"/>
        <w:left w:val="none" w:sz="0" w:space="0" w:color="auto"/>
        <w:bottom w:val="none" w:sz="0" w:space="0" w:color="auto"/>
        <w:right w:val="none" w:sz="0" w:space="0" w:color="auto"/>
      </w:divBdr>
    </w:div>
    <w:div w:id="1491408712">
      <w:bodyDiv w:val="1"/>
      <w:marLeft w:val="0"/>
      <w:marRight w:val="0"/>
      <w:marTop w:val="0"/>
      <w:marBottom w:val="0"/>
      <w:divBdr>
        <w:top w:val="none" w:sz="0" w:space="0" w:color="auto"/>
        <w:left w:val="none" w:sz="0" w:space="0" w:color="auto"/>
        <w:bottom w:val="none" w:sz="0" w:space="0" w:color="auto"/>
        <w:right w:val="none" w:sz="0" w:space="0" w:color="auto"/>
      </w:divBdr>
    </w:div>
    <w:div w:id="1545871616">
      <w:bodyDiv w:val="1"/>
      <w:marLeft w:val="0"/>
      <w:marRight w:val="0"/>
      <w:marTop w:val="0"/>
      <w:marBottom w:val="0"/>
      <w:divBdr>
        <w:top w:val="none" w:sz="0" w:space="0" w:color="auto"/>
        <w:left w:val="none" w:sz="0" w:space="0" w:color="auto"/>
        <w:bottom w:val="none" w:sz="0" w:space="0" w:color="auto"/>
        <w:right w:val="none" w:sz="0" w:space="0" w:color="auto"/>
      </w:divBdr>
    </w:div>
    <w:div w:id="1553926358">
      <w:bodyDiv w:val="1"/>
      <w:marLeft w:val="0"/>
      <w:marRight w:val="0"/>
      <w:marTop w:val="0"/>
      <w:marBottom w:val="0"/>
      <w:divBdr>
        <w:top w:val="none" w:sz="0" w:space="0" w:color="auto"/>
        <w:left w:val="none" w:sz="0" w:space="0" w:color="auto"/>
        <w:bottom w:val="none" w:sz="0" w:space="0" w:color="auto"/>
        <w:right w:val="none" w:sz="0" w:space="0" w:color="auto"/>
      </w:divBdr>
      <w:divsChild>
        <w:div w:id="880558744">
          <w:marLeft w:val="0"/>
          <w:marRight w:val="0"/>
          <w:marTop w:val="0"/>
          <w:marBottom w:val="0"/>
          <w:divBdr>
            <w:top w:val="none" w:sz="0" w:space="0" w:color="auto"/>
            <w:left w:val="none" w:sz="0" w:space="0" w:color="auto"/>
            <w:bottom w:val="none" w:sz="0" w:space="0" w:color="auto"/>
            <w:right w:val="none" w:sz="0" w:space="0" w:color="auto"/>
          </w:divBdr>
          <w:divsChild>
            <w:div w:id="680662379">
              <w:marLeft w:val="0"/>
              <w:marRight w:val="0"/>
              <w:marTop w:val="0"/>
              <w:marBottom w:val="0"/>
              <w:divBdr>
                <w:top w:val="none" w:sz="0" w:space="0" w:color="auto"/>
                <w:left w:val="none" w:sz="0" w:space="0" w:color="auto"/>
                <w:bottom w:val="none" w:sz="0" w:space="0" w:color="auto"/>
                <w:right w:val="none" w:sz="0" w:space="0" w:color="auto"/>
              </w:divBdr>
              <w:divsChild>
                <w:div w:id="730351692">
                  <w:marLeft w:val="0"/>
                  <w:marRight w:val="0"/>
                  <w:marTop w:val="0"/>
                  <w:marBottom w:val="0"/>
                  <w:divBdr>
                    <w:top w:val="none" w:sz="0" w:space="0" w:color="auto"/>
                    <w:left w:val="none" w:sz="0" w:space="0" w:color="auto"/>
                    <w:bottom w:val="none" w:sz="0" w:space="0" w:color="auto"/>
                    <w:right w:val="none" w:sz="0" w:space="0" w:color="auto"/>
                  </w:divBdr>
                  <w:divsChild>
                    <w:div w:id="114906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827193">
      <w:bodyDiv w:val="1"/>
      <w:marLeft w:val="0"/>
      <w:marRight w:val="0"/>
      <w:marTop w:val="0"/>
      <w:marBottom w:val="0"/>
      <w:divBdr>
        <w:top w:val="none" w:sz="0" w:space="0" w:color="auto"/>
        <w:left w:val="none" w:sz="0" w:space="0" w:color="auto"/>
        <w:bottom w:val="none" w:sz="0" w:space="0" w:color="auto"/>
        <w:right w:val="none" w:sz="0" w:space="0" w:color="auto"/>
      </w:divBdr>
    </w:div>
    <w:div w:id="1568146341">
      <w:bodyDiv w:val="1"/>
      <w:marLeft w:val="0"/>
      <w:marRight w:val="0"/>
      <w:marTop w:val="0"/>
      <w:marBottom w:val="0"/>
      <w:divBdr>
        <w:top w:val="none" w:sz="0" w:space="0" w:color="auto"/>
        <w:left w:val="none" w:sz="0" w:space="0" w:color="auto"/>
        <w:bottom w:val="none" w:sz="0" w:space="0" w:color="auto"/>
        <w:right w:val="none" w:sz="0" w:space="0" w:color="auto"/>
      </w:divBdr>
    </w:div>
    <w:div w:id="1595429963">
      <w:bodyDiv w:val="1"/>
      <w:marLeft w:val="0"/>
      <w:marRight w:val="0"/>
      <w:marTop w:val="0"/>
      <w:marBottom w:val="0"/>
      <w:divBdr>
        <w:top w:val="none" w:sz="0" w:space="0" w:color="auto"/>
        <w:left w:val="none" w:sz="0" w:space="0" w:color="auto"/>
        <w:bottom w:val="none" w:sz="0" w:space="0" w:color="auto"/>
        <w:right w:val="none" w:sz="0" w:space="0" w:color="auto"/>
      </w:divBdr>
    </w:div>
    <w:div w:id="1602906442">
      <w:bodyDiv w:val="1"/>
      <w:marLeft w:val="0"/>
      <w:marRight w:val="0"/>
      <w:marTop w:val="0"/>
      <w:marBottom w:val="0"/>
      <w:divBdr>
        <w:top w:val="none" w:sz="0" w:space="0" w:color="auto"/>
        <w:left w:val="none" w:sz="0" w:space="0" w:color="auto"/>
        <w:bottom w:val="none" w:sz="0" w:space="0" w:color="auto"/>
        <w:right w:val="none" w:sz="0" w:space="0" w:color="auto"/>
      </w:divBdr>
    </w:div>
    <w:div w:id="1686712692">
      <w:bodyDiv w:val="1"/>
      <w:marLeft w:val="0"/>
      <w:marRight w:val="0"/>
      <w:marTop w:val="0"/>
      <w:marBottom w:val="0"/>
      <w:divBdr>
        <w:top w:val="none" w:sz="0" w:space="0" w:color="auto"/>
        <w:left w:val="none" w:sz="0" w:space="0" w:color="auto"/>
        <w:bottom w:val="none" w:sz="0" w:space="0" w:color="auto"/>
        <w:right w:val="none" w:sz="0" w:space="0" w:color="auto"/>
      </w:divBdr>
    </w:div>
    <w:div w:id="1696153806">
      <w:bodyDiv w:val="1"/>
      <w:marLeft w:val="0"/>
      <w:marRight w:val="0"/>
      <w:marTop w:val="0"/>
      <w:marBottom w:val="0"/>
      <w:divBdr>
        <w:top w:val="none" w:sz="0" w:space="0" w:color="auto"/>
        <w:left w:val="none" w:sz="0" w:space="0" w:color="auto"/>
        <w:bottom w:val="none" w:sz="0" w:space="0" w:color="auto"/>
        <w:right w:val="none" w:sz="0" w:space="0" w:color="auto"/>
      </w:divBdr>
    </w:div>
    <w:div w:id="1711297666">
      <w:bodyDiv w:val="1"/>
      <w:marLeft w:val="0"/>
      <w:marRight w:val="0"/>
      <w:marTop w:val="0"/>
      <w:marBottom w:val="0"/>
      <w:divBdr>
        <w:top w:val="none" w:sz="0" w:space="0" w:color="auto"/>
        <w:left w:val="none" w:sz="0" w:space="0" w:color="auto"/>
        <w:bottom w:val="none" w:sz="0" w:space="0" w:color="auto"/>
        <w:right w:val="none" w:sz="0" w:space="0" w:color="auto"/>
      </w:divBdr>
    </w:div>
    <w:div w:id="1739130791">
      <w:bodyDiv w:val="1"/>
      <w:marLeft w:val="0"/>
      <w:marRight w:val="0"/>
      <w:marTop w:val="0"/>
      <w:marBottom w:val="0"/>
      <w:divBdr>
        <w:top w:val="none" w:sz="0" w:space="0" w:color="auto"/>
        <w:left w:val="none" w:sz="0" w:space="0" w:color="auto"/>
        <w:bottom w:val="none" w:sz="0" w:space="0" w:color="auto"/>
        <w:right w:val="none" w:sz="0" w:space="0" w:color="auto"/>
      </w:divBdr>
    </w:div>
    <w:div w:id="1743257620">
      <w:bodyDiv w:val="1"/>
      <w:marLeft w:val="0"/>
      <w:marRight w:val="0"/>
      <w:marTop w:val="0"/>
      <w:marBottom w:val="0"/>
      <w:divBdr>
        <w:top w:val="none" w:sz="0" w:space="0" w:color="auto"/>
        <w:left w:val="none" w:sz="0" w:space="0" w:color="auto"/>
        <w:bottom w:val="none" w:sz="0" w:space="0" w:color="auto"/>
        <w:right w:val="none" w:sz="0" w:space="0" w:color="auto"/>
      </w:divBdr>
    </w:div>
    <w:div w:id="1750232275">
      <w:bodyDiv w:val="1"/>
      <w:marLeft w:val="0"/>
      <w:marRight w:val="0"/>
      <w:marTop w:val="0"/>
      <w:marBottom w:val="0"/>
      <w:divBdr>
        <w:top w:val="none" w:sz="0" w:space="0" w:color="auto"/>
        <w:left w:val="none" w:sz="0" w:space="0" w:color="auto"/>
        <w:bottom w:val="none" w:sz="0" w:space="0" w:color="auto"/>
        <w:right w:val="none" w:sz="0" w:space="0" w:color="auto"/>
      </w:divBdr>
    </w:div>
    <w:div w:id="1756198989">
      <w:bodyDiv w:val="1"/>
      <w:marLeft w:val="0"/>
      <w:marRight w:val="0"/>
      <w:marTop w:val="0"/>
      <w:marBottom w:val="0"/>
      <w:divBdr>
        <w:top w:val="none" w:sz="0" w:space="0" w:color="auto"/>
        <w:left w:val="none" w:sz="0" w:space="0" w:color="auto"/>
        <w:bottom w:val="none" w:sz="0" w:space="0" w:color="auto"/>
        <w:right w:val="none" w:sz="0" w:space="0" w:color="auto"/>
      </w:divBdr>
    </w:div>
    <w:div w:id="1783987444">
      <w:bodyDiv w:val="1"/>
      <w:marLeft w:val="0"/>
      <w:marRight w:val="0"/>
      <w:marTop w:val="0"/>
      <w:marBottom w:val="0"/>
      <w:divBdr>
        <w:top w:val="none" w:sz="0" w:space="0" w:color="auto"/>
        <w:left w:val="none" w:sz="0" w:space="0" w:color="auto"/>
        <w:bottom w:val="none" w:sz="0" w:space="0" w:color="auto"/>
        <w:right w:val="none" w:sz="0" w:space="0" w:color="auto"/>
      </w:divBdr>
    </w:div>
    <w:div w:id="1810780361">
      <w:bodyDiv w:val="1"/>
      <w:marLeft w:val="0"/>
      <w:marRight w:val="0"/>
      <w:marTop w:val="0"/>
      <w:marBottom w:val="0"/>
      <w:divBdr>
        <w:top w:val="none" w:sz="0" w:space="0" w:color="auto"/>
        <w:left w:val="none" w:sz="0" w:space="0" w:color="auto"/>
        <w:bottom w:val="none" w:sz="0" w:space="0" w:color="auto"/>
        <w:right w:val="none" w:sz="0" w:space="0" w:color="auto"/>
      </w:divBdr>
    </w:div>
    <w:div w:id="1826965794">
      <w:bodyDiv w:val="1"/>
      <w:marLeft w:val="0"/>
      <w:marRight w:val="0"/>
      <w:marTop w:val="0"/>
      <w:marBottom w:val="0"/>
      <w:divBdr>
        <w:top w:val="none" w:sz="0" w:space="0" w:color="auto"/>
        <w:left w:val="none" w:sz="0" w:space="0" w:color="auto"/>
        <w:bottom w:val="none" w:sz="0" w:space="0" w:color="auto"/>
        <w:right w:val="none" w:sz="0" w:space="0" w:color="auto"/>
      </w:divBdr>
    </w:div>
    <w:div w:id="1860199365">
      <w:bodyDiv w:val="1"/>
      <w:marLeft w:val="0"/>
      <w:marRight w:val="0"/>
      <w:marTop w:val="0"/>
      <w:marBottom w:val="0"/>
      <w:divBdr>
        <w:top w:val="none" w:sz="0" w:space="0" w:color="auto"/>
        <w:left w:val="none" w:sz="0" w:space="0" w:color="auto"/>
        <w:bottom w:val="none" w:sz="0" w:space="0" w:color="auto"/>
        <w:right w:val="none" w:sz="0" w:space="0" w:color="auto"/>
      </w:divBdr>
      <w:divsChild>
        <w:div w:id="246159658">
          <w:marLeft w:val="0"/>
          <w:marRight w:val="0"/>
          <w:marTop w:val="0"/>
          <w:marBottom w:val="0"/>
          <w:divBdr>
            <w:top w:val="none" w:sz="0" w:space="0" w:color="auto"/>
            <w:left w:val="none" w:sz="0" w:space="0" w:color="auto"/>
            <w:bottom w:val="none" w:sz="0" w:space="0" w:color="auto"/>
            <w:right w:val="none" w:sz="0" w:space="0" w:color="auto"/>
          </w:divBdr>
          <w:divsChild>
            <w:div w:id="1477524631">
              <w:marLeft w:val="0"/>
              <w:marRight w:val="0"/>
              <w:marTop w:val="0"/>
              <w:marBottom w:val="0"/>
              <w:divBdr>
                <w:top w:val="none" w:sz="0" w:space="0" w:color="auto"/>
                <w:left w:val="none" w:sz="0" w:space="0" w:color="auto"/>
                <w:bottom w:val="none" w:sz="0" w:space="0" w:color="auto"/>
                <w:right w:val="none" w:sz="0" w:space="0" w:color="auto"/>
              </w:divBdr>
              <w:divsChild>
                <w:div w:id="34609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022712">
      <w:bodyDiv w:val="1"/>
      <w:marLeft w:val="0"/>
      <w:marRight w:val="0"/>
      <w:marTop w:val="0"/>
      <w:marBottom w:val="0"/>
      <w:divBdr>
        <w:top w:val="none" w:sz="0" w:space="0" w:color="auto"/>
        <w:left w:val="none" w:sz="0" w:space="0" w:color="auto"/>
        <w:bottom w:val="none" w:sz="0" w:space="0" w:color="auto"/>
        <w:right w:val="none" w:sz="0" w:space="0" w:color="auto"/>
      </w:divBdr>
    </w:div>
    <w:div w:id="1866675864">
      <w:bodyDiv w:val="1"/>
      <w:marLeft w:val="0"/>
      <w:marRight w:val="0"/>
      <w:marTop w:val="0"/>
      <w:marBottom w:val="0"/>
      <w:divBdr>
        <w:top w:val="none" w:sz="0" w:space="0" w:color="auto"/>
        <w:left w:val="none" w:sz="0" w:space="0" w:color="auto"/>
        <w:bottom w:val="none" w:sz="0" w:space="0" w:color="auto"/>
        <w:right w:val="none" w:sz="0" w:space="0" w:color="auto"/>
      </w:divBdr>
    </w:div>
    <w:div w:id="1886528538">
      <w:bodyDiv w:val="1"/>
      <w:marLeft w:val="0"/>
      <w:marRight w:val="0"/>
      <w:marTop w:val="0"/>
      <w:marBottom w:val="0"/>
      <w:divBdr>
        <w:top w:val="none" w:sz="0" w:space="0" w:color="auto"/>
        <w:left w:val="none" w:sz="0" w:space="0" w:color="auto"/>
        <w:bottom w:val="none" w:sz="0" w:space="0" w:color="auto"/>
        <w:right w:val="none" w:sz="0" w:space="0" w:color="auto"/>
      </w:divBdr>
    </w:div>
    <w:div w:id="1908833862">
      <w:bodyDiv w:val="1"/>
      <w:marLeft w:val="0"/>
      <w:marRight w:val="0"/>
      <w:marTop w:val="0"/>
      <w:marBottom w:val="0"/>
      <w:divBdr>
        <w:top w:val="none" w:sz="0" w:space="0" w:color="auto"/>
        <w:left w:val="none" w:sz="0" w:space="0" w:color="auto"/>
        <w:bottom w:val="none" w:sz="0" w:space="0" w:color="auto"/>
        <w:right w:val="none" w:sz="0" w:space="0" w:color="auto"/>
      </w:divBdr>
      <w:divsChild>
        <w:div w:id="914246350">
          <w:marLeft w:val="0"/>
          <w:marRight w:val="0"/>
          <w:marTop w:val="0"/>
          <w:marBottom w:val="0"/>
          <w:divBdr>
            <w:top w:val="none" w:sz="0" w:space="0" w:color="auto"/>
            <w:left w:val="none" w:sz="0" w:space="0" w:color="auto"/>
            <w:bottom w:val="none" w:sz="0" w:space="0" w:color="auto"/>
            <w:right w:val="none" w:sz="0" w:space="0" w:color="auto"/>
          </w:divBdr>
          <w:divsChild>
            <w:div w:id="1071586494">
              <w:marLeft w:val="0"/>
              <w:marRight w:val="0"/>
              <w:marTop w:val="0"/>
              <w:marBottom w:val="0"/>
              <w:divBdr>
                <w:top w:val="none" w:sz="0" w:space="0" w:color="auto"/>
                <w:left w:val="none" w:sz="0" w:space="0" w:color="auto"/>
                <w:bottom w:val="none" w:sz="0" w:space="0" w:color="auto"/>
                <w:right w:val="none" w:sz="0" w:space="0" w:color="auto"/>
              </w:divBdr>
              <w:divsChild>
                <w:div w:id="1915311662">
                  <w:marLeft w:val="0"/>
                  <w:marRight w:val="2"/>
                  <w:marTop w:val="0"/>
                  <w:marBottom w:val="0"/>
                  <w:divBdr>
                    <w:top w:val="none" w:sz="0" w:space="0" w:color="auto"/>
                    <w:left w:val="none" w:sz="0" w:space="0" w:color="auto"/>
                    <w:bottom w:val="none" w:sz="0" w:space="0" w:color="auto"/>
                    <w:right w:val="none" w:sz="0" w:space="0" w:color="auto"/>
                  </w:divBdr>
                  <w:divsChild>
                    <w:div w:id="1588419093">
                      <w:marLeft w:val="0"/>
                      <w:marRight w:val="0"/>
                      <w:marTop w:val="0"/>
                      <w:marBottom w:val="480"/>
                      <w:divBdr>
                        <w:top w:val="none" w:sz="0" w:space="0" w:color="auto"/>
                        <w:left w:val="none" w:sz="0" w:space="0" w:color="auto"/>
                        <w:bottom w:val="none" w:sz="0" w:space="0" w:color="auto"/>
                        <w:right w:val="none" w:sz="0" w:space="0" w:color="auto"/>
                      </w:divBdr>
                      <w:divsChild>
                        <w:div w:id="1094478559">
                          <w:marLeft w:val="0"/>
                          <w:marRight w:val="0"/>
                          <w:marTop w:val="0"/>
                          <w:marBottom w:val="150"/>
                          <w:divBdr>
                            <w:top w:val="dashed" w:sz="6" w:space="4" w:color="CCCCCC"/>
                            <w:left w:val="none" w:sz="0" w:space="0" w:color="auto"/>
                            <w:bottom w:val="dashed" w:sz="6" w:space="4" w:color="CCCCCC"/>
                            <w:right w:val="none" w:sz="0" w:space="0" w:color="auto"/>
                          </w:divBdr>
                        </w:div>
                        <w:div w:id="36405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6841984">
      <w:bodyDiv w:val="1"/>
      <w:marLeft w:val="0"/>
      <w:marRight w:val="0"/>
      <w:marTop w:val="0"/>
      <w:marBottom w:val="0"/>
      <w:divBdr>
        <w:top w:val="none" w:sz="0" w:space="0" w:color="auto"/>
        <w:left w:val="none" w:sz="0" w:space="0" w:color="auto"/>
        <w:bottom w:val="none" w:sz="0" w:space="0" w:color="auto"/>
        <w:right w:val="none" w:sz="0" w:space="0" w:color="auto"/>
      </w:divBdr>
    </w:div>
    <w:div w:id="1958020195">
      <w:bodyDiv w:val="1"/>
      <w:marLeft w:val="0"/>
      <w:marRight w:val="0"/>
      <w:marTop w:val="0"/>
      <w:marBottom w:val="0"/>
      <w:divBdr>
        <w:top w:val="none" w:sz="0" w:space="0" w:color="auto"/>
        <w:left w:val="none" w:sz="0" w:space="0" w:color="auto"/>
        <w:bottom w:val="none" w:sz="0" w:space="0" w:color="auto"/>
        <w:right w:val="none" w:sz="0" w:space="0" w:color="auto"/>
      </w:divBdr>
    </w:div>
    <w:div w:id="1964731063">
      <w:bodyDiv w:val="1"/>
      <w:marLeft w:val="0"/>
      <w:marRight w:val="0"/>
      <w:marTop w:val="0"/>
      <w:marBottom w:val="0"/>
      <w:divBdr>
        <w:top w:val="none" w:sz="0" w:space="0" w:color="auto"/>
        <w:left w:val="none" w:sz="0" w:space="0" w:color="auto"/>
        <w:bottom w:val="none" w:sz="0" w:space="0" w:color="auto"/>
        <w:right w:val="none" w:sz="0" w:space="0" w:color="auto"/>
      </w:divBdr>
    </w:div>
    <w:div w:id="1987780567">
      <w:bodyDiv w:val="1"/>
      <w:marLeft w:val="0"/>
      <w:marRight w:val="0"/>
      <w:marTop w:val="0"/>
      <w:marBottom w:val="0"/>
      <w:divBdr>
        <w:top w:val="none" w:sz="0" w:space="0" w:color="auto"/>
        <w:left w:val="none" w:sz="0" w:space="0" w:color="auto"/>
        <w:bottom w:val="none" w:sz="0" w:space="0" w:color="auto"/>
        <w:right w:val="none" w:sz="0" w:space="0" w:color="auto"/>
      </w:divBdr>
    </w:div>
    <w:div w:id="2017220985">
      <w:bodyDiv w:val="1"/>
      <w:marLeft w:val="0"/>
      <w:marRight w:val="0"/>
      <w:marTop w:val="0"/>
      <w:marBottom w:val="0"/>
      <w:divBdr>
        <w:top w:val="none" w:sz="0" w:space="0" w:color="auto"/>
        <w:left w:val="none" w:sz="0" w:space="0" w:color="auto"/>
        <w:bottom w:val="none" w:sz="0" w:space="0" w:color="auto"/>
        <w:right w:val="none" w:sz="0" w:space="0" w:color="auto"/>
      </w:divBdr>
    </w:div>
    <w:div w:id="2050647983">
      <w:bodyDiv w:val="1"/>
      <w:marLeft w:val="0"/>
      <w:marRight w:val="0"/>
      <w:marTop w:val="0"/>
      <w:marBottom w:val="0"/>
      <w:divBdr>
        <w:top w:val="none" w:sz="0" w:space="0" w:color="auto"/>
        <w:left w:val="none" w:sz="0" w:space="0" w:color="auto"/>
        <w:bottom w:val="none" w:sz="0" w:space="0" w:color="auto"/>
        <w:right w:val="none" w:sz="0" w:space="0" w:color="auto"/>
      </w:divBdr>
      <w:divsChild>
        <w:div w:id="1290667649">
          <w:marLeft w:val="0"/>
          <w:marRight w:val="0"/>
          <w:marTop w:val="0"/>
          <w:marBottom w:val="0"/>
          <w:divBdr>
            <w:top w:val="none" w:sz="0" w:space="0" w:color="auto"/>
            <w:left w:val="none" w:sz="0" w:space="0" w:color="auto"/>
            <w:bottom w:val="none" w:sz="0" w:space="0" w:color="auto"/>
            <w:right w:val="none" w:sz="0" w:space="0" w:color="auto"/>
          </w:divBdr>
          <w:divsChild>
            <w:div w:id="494732207">
              <w:marLeft w:val="0"/>
              <w:marRight w:val="0"/>
              <w:marTop w:val="0"/>
              <w:marBottom w:val="0"/>
              <w:divBdr>
                <w:top w:val="none" w:sz="0" w:space="0" w:color="auto"/>
                <w:left w:val="none" w:sz="0" w:space="0" w:color="auto"/>
                <w:bottom w:val="none" w:sz="0" w:space="0" w:color="auto"/>
                <w:right w:val="none" w:sz="0" w:space="0" w:color="auto"/>
              </w:divBdr>
              <w:divsChild>
                <w:div w:id="1894777720">
                  <w:marLeft w:val="0"/>
                  <w:marRight w:val="0"/>
                  <w:marTop w:val="0"/>
                  <w:marBottom w:val="0"/>
                  <w:divBdr>
                    <w:top w:val="none" w:sz="0" w:space="0" w:color="auto"/>
                    <w:left w:val="none" w:sz="0" w:space="0" w:color="auto"/>
                    <w:bottom w:val="none" w:sz="0" w:space="0" w:color="auto"/>
                    <w:right w:val="none" w:sz="0" w:space="0" w:color="auto"/>
                  </w:divBdr>
                  <w:divsChild>
                    <w:div w:id="1020082713">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 w:id="2074961843">
      <w:bodyDiv w:val="1"/>
      <w:marLeft w:val="0"/>
      <w:marRight w:val="0"/>
      <w:marTop w:val="0"/>
      <w:marBottom w:val="0"/>
      <w:divBdr>
        <w:top w:val="none" w:sz="0" w:space="0" w:color="auto"/>
        <w:left w:val="none" w:sz="0" w:space="0" w:color="auto"/>
        <w:bottom w:val="none" w:sz="0" w:space="0" w:color="auto"/>
        <w:right w:val="none" w:sz="0" w:space="0" w:color="auto"/>
      </w:divBdr>
      <w:divsChild>
        <w:div w:id="131561053">
          <w:marLeft w:val="0"/>
          <w:marRight w:val="0"/>
          <w:marTop w:val="0"/>
          <w:marBottom w:val="0"/>
          <w:divBdr>
            <w:top w:val="none" w:sz="0" w:space="0" w:color="auto"/>
            <w:left w:val="none" w:sz="0" w:space="0" w:color="auto"/>
            <w:bottom w:val="none" w:sz="0" w:space="0" w:color="auto"/>
            <w:right w:val="none" w:sz="0" w:space="0" w:color="auto"/>
          </w:divBdr>
          <w:divsChild>
            <w:div w:id="2022079380">
              <w:marLeft w:val="0"/>
              <w:marRight w:val="0"/>
              <w:marTop w:val="0"/>
              <w:marBottom w:val="0"/>
              <w:divBdr>
                <w:top w:val="none" w:sz="0" w:space="0" w:color="auto"/>
                <w:left w:val="none" w:sz="0" w:space="0" w:color="auto"/>
                <w:bottom w:val="none" w:sz="0" w:space="0" w:color="auto"/>
                <w:right w:val="none" w:sz="0" w:space="0" w:color="auto"/>
              </w:divBdr>
              <w:divsChild>
                <w:div w:id="1651134936">
                  <w:marLeft w:val="0"/>
                  <w:marRight w:val="0"/>
                  <w:marTop w:val="0"/>
                  <w:marBottom w:val="0"/>
                  <w:divBdr>
                    <w:top w:val="none" w:sz="0" w:space="0" w:color="auto"/>
                    <w:left w:val="none" w:sz="0" w:space="0" w:color="auto"/>
                    <w:bottom w:val="none" w:sz="0" w:space="0" w:color="auto"/>
                    <w:right w:val="none" w:sz="0" w:space="0" w:color="auto"/>
                  </w:divBdr>
                  <w:divsChild>
                    <w:div w:id="59594567">
                      <w:marLeft w:val="0"/>
                      <w:marRight w:val="0"/>
                      <w:marTop w:val="0"/>
                      <w:marBottom w:val="0"/>
                      <w:divBdr>
                        <w:top w:val="none" w:sz="0" w:space="0" w:color="auto"/>
                        <w:left w:val="none" w:sz="0" w:space="0" w:color="auto"/>
                        <w:bottom w:val="none" w:sz="0" w:space="0" w:color="auto"/>
                        <w:right w:val="none" w:sz="0" w:space="0" w:color="auto"/>
                      </w:divBdr>
                      <w:divsChild>
                        <w:div w:id="52869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5834487">
      <w:bodyDiv w:val="1"/>
      <w:marLeft w:val="0"/>
      <w:marRight w:val="0"/>
      <w:marTop w:val="0"/>
      <w:marBottom w:val="0"/>
      <w:divBdr>
        <w:top w:val="none" w:sz="0" w:space="0" w:color="auto"/>
        <w:left w:val="none" w:sz="0" w:space="0" w:color="auto"/>
        <w:bottom w:val="none" w:sz="0" w:space="0" w:color="auto"/>
        <w:right w:val="none" w:sz="0" w:space="0" w:color="auto"/>
      </w:divBdr>
    </w:div>
    <w:div w:id="2093161074">
      <w:bodyDiv w:val="1"/>
      <w:marLeft w:val="0"/>
      <w:marRight w:val="0"/>
      <w:marTop w:val="0"/>
      <w:marBottom w:val="0"/>
      <w:divBdr>
        <w:top w:val="none" w:sz="0" w:space="0" w:color="auto"/>
        <w:left w:val="none" w:sz="0" w:space="0" w:color="auto"/>
        <w:bottom w:val="none" w:sz="0" w:space="0" w:color="auto"/>
        <w:right w:val="none" w:sz="0" w:space="0" w:color="auto"/>
      </w:divBdr>
      <w:divsChild>
        <w:div w:id="957103572">
          <w:marLeft w:val="0"/>
          <w:marRight w:val="0"/>
          <w:marTop w:val="0"/>
          <w:marBottom w:val="300"/>
          <w:divBdr>
            <w:top w:val="none" w:sz="0" w:space="0" w:color="auto"/>
            <w:left w:val="none" w:sz="0" w:space="0" w:color="auto"/>
            <w:bottom w:val="none" w:sz="0" w:space="0" w:color="auto"/>
            <w:right w:val="none" w:sz="0" w:space="0" w:color="auto"/>
          </w:divBdr>
          <w:divsChild>
            <w:div w:id="694815439">
              <w:marLeft w:val="0"/>
              <w:marRight w:val="0"/>
              <w:marTop w:val="0"/>
              <w:marBottom w:val="0"/>
              <w:divBdr>
                <w:top w:val="none" w:sz="0" w:space="0" w:color="auto"/>
                <w:left w:val="none" w:sz="0" w:space="0" w:color="auto"/>
                <w:bottom w:val="none" w:sz="0" w:space="0" w:color="auto"/>
                <w:right w:val="none" w:sz="0" w:space="0" w:color="auto"/>
              </w:divBdr>
              <w:divsChild>
                <w:div w:id="1928339559">
                  <w:marLeft w:val="0"/>
                  <w:marRight w:val="0"/>
                  <w:marTop w:val="0"/>
                  <w:marBottom w:val="0"/>
                  <w:divBdr>
                    <w:top w:val="none" w:sz="0" w:space="0" w:color="auto"/>
                    <w:left w:val="none" w:sz="0" w:space="0" w:color="auto"/>
                    <w:bottom w:val="none" w:sz="0" w:space="0" w:color="auto"/>
                    <w:right w:val="none" w:sz="0" w:space="0" w:color="auto"/>
                  </w:divBdr>
                </w:div>
                <w:div w:id="48860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06608">
      <w:bodyDiv w:val="1"/>
      <w:marLeft w:val="0"/>
      <w:marRight w:val="0"/>
      <w:marTop w:val="0"/>
      <w:marBottom w:val="0"/>
      <w:divBdr>
        <w:top w:val="none" w:sz="0" w:space="0" w:color="auto"/>
        <w:left w:val="none" w:sz="0" w:space="0" w:color="auto"/>
        <w:bottom w:val="none" w:sz="0" w:space="0" w:color="auto"/>
        <w:right w:val="none" w:sz="0" w:space="0" w:color="auto"/>
      </w:divBdr>
    </w:div>
    <w:div w:id="2125533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udir.no/kvalitet-og-kompetanse/sikkerhet-og-beredskap/informasjon-om-koronaviruset/trafikklysmodell-for-smitteverntiltak-for-barnehager-og-skoler/"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Microsoft_PowerPoint-presentasjon.pptx"/><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2.em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udir.no/kvalitet-og-kompetanse/sikkerhet-og-beredskap/informasjon-om-koronaviruset/smittevernveileder/bruk-smittevernveileder/"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D049B14867E32498A05062A72990F5F" ma:contentTypeVersion="0" ma:contentTypeDescription="Opprett et nytt dokument." ma:contentTypeScope="" ma:versionID="8e3f7b905d8a6711dc4a0f656d1ad670">
  <xsd:schema xmlns:xsd="http://www.w3.org/2001/XMLSchema" xmlns:xs="http://www.w3.org/2001/XMLSchema" xmlns:p="http://schemas.microsoft.com/office/2006/metadata/properties" targetNamespace="http://schemas.microsoft.com/office/2006/metadata/properties" ma:root="true" ma:fieldsID="5eb6cd67344829d3a956a36ab89737e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453054-9AF5-47C6-A540-C0D8E5843703}">
  <ds:schemaRefs>
    <ds:schemaRef ds:uri="http://schemas.microsoft.com/sharepoint/v3/contenttype/forms"/>
  </ds:schemaRefs>
</ds:datastoreItem>
</file>

<file path=customXml/itemProps2.xml><?xml version="1.0" encoding="utf-8"?>
<ds:datastoreItem xmlns:ds="http://schemas.openxmlformats.org/officeDocument/2006/customXml" ds:itemID="{0CB51B9E-9B71-48F1-BCF5-A4677465E88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5E2AF53A-BB61-47D4-AC2E-F88685739A09}">
  <ds:schemaRefs>
    <ds:schemaRef ds:uri="http://purl.org/dc/elements/1.1/"/>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53620D40-EDA4-48FE-946A-15CFB7AD9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573</Words>
  <Characters>3043</Characters>
  <Application>Microsoft Office Word</Application>
  <DocSecurity>4</DocSecurity>
  <Lines>25</Lines>
  <Paragraphs>7</Paragraphs>
  <ScaleCrop>false</ScaleCrop>
  <HeadingPairs>
    <vt:vector size="2" baseType="variant">
      <vt:variant>
        <vt:lpstr>Tittel</vt:lpstr>
      </vt:variant>
      <vt:variant>
        <vt:i4>1</vt:i4>
      </vt:variant>
    </vt:vector>
  </HeadingPairs>
  <TitlesOfParts>
    <vt:vector size="1" baseType="lpstr">
      <vt:lpstr/>
    </vt:vector>
  </TitlesOfParts>
  <Company>OEM</Company>
  <LinksUpToDate>false</LinksUpToDate>
  <CharactersWithSpaces>3609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Merethe Mikalsen</dc:creator>
  <cp:lastModifiedBy>Thomas Astrup Jahnsen</cp:lastModifiedBy>
  <cp:revision>2</cp:revision>
  <dcterms:created xsi:type="dcterms:W3CDTF">2020-05-28T12:40:00Z</dcterms:created>
  <dcterms:modified xsi:type="dcterms:W3CDTF">2020-05-28T12:40:00Z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0x0101002D049B14867E32498A05062A72990F5F</vt:lpwstr>
  </property>
</Properties>
</file>